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FBF11" w14:textId="77777777" w:rsidR="00CB51E3" w:rsidRDefault="00CB51E3" w:rsidP="00FF4020">
      <w:pPr>
        <w:spacing w:after="0" w:line="312" w:lineRule="atLeast"/>
        <w:jc w:val="center"/>
        <w:textAlignment w:val="baseline"/>
        <w:rPr>
          <w:rFonts w:ascii="Times New Roman" w:hAnsi="Times New Roman" w:cs="Times New Roman"/>
          <w:b/>
          <w:bCs/>
          <w:sz w:val="28"/>
          <w:szCs w:val="28"/>
          <w:bdr w:val="none" w:sz="0" w:space="0" w:color="auto" w:frame="1"/>
          <w:lang w:val="kk-KZ"/>
        </w:rPr>
      </w:pPr>
      <w:r w:rsidRPr="00CB51E3">
        <w:rPr>
          <w:rFonts w:ascii="Times New Roman" w:hAnsi="Times New Roman" w:cs="Times New Roman"/>
          <w:b/>
          <w:bCs/>
          <w:noProof/>
          <w:sz w:val="28"/>
          <w:szCs w:val="28"/>
          <w:bdr w:val="none" w:sz="0" w:space="0" w:color="auto" w:frame="1"/>
          <w:lang w:eastAsia="ru-RU"/>
        </w:rPr>
        <w:drawing>
          <wp:inline distT="0" distB="0" distL="0" distR="0" wp14:anchorId="0AC534FB" wp14:editId="53475EE1">
            <wp:extent cx="5939790" cy="8164485"/>
            <wp:effectExtent l="0" t="0" r="3810" b="8255"/>
            <wp:docPr id="1" name="Рисунок 1" descr="C:\Users\Arman\Desktop\перспектива 2022-2023\Скан_20241128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man\Desktop\перспектива 2022-2023\Скан_20241128 (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9790" cy="8164485"/>
                    </a:xfrm>
                    <a:prstGeom prst="rect">
                      <a:avLst/>
                    </a:prstGeom>
                    <a:noFill/>
                    <a:ln>
                      <a:noFill/>
                    </a:ln>
                  </pic:spPr>
                </pic:pic>
              </a:graphicData>
            </a:graphic>
          </wp:inline>
        </w:drawing>
      </w:r>
    </w:p>
    <w:p w14:paraId="7FA1514A" w14:textId="77777777" w:rsidR="00CB51E3" w:rsidRDefault="00CB51E3" w:rsidP="00FF4020">
      <w:pPr>
        <w:spacing w:after="0" w:line="312" w:lineRule="atLeast"/>
        <w:jc w:val="center"/>
        <w:textAlignment w:val="baseline"/>
        <w:rPr>
          <w:rFonts w:ascii="Times New Roman" w:hAnsi="Times New Roman" w:cs="Times New Roman"/>
          <w:b/>
          <w:bCs/>
          <w:sz w:val="28"/>
          <w:szCs w:val="28"/>
          <w:bdr w:val="none" w:sz="0" w:space="0" w:color="auto" w:frame="1"/>
          <w:lang w:val="kk-KZ"/>
        </w:rPr>
      </w:pPr>
    </w:p>
    <w:p w14:paraId="6AB88582" w14:textId="77777777" w:rsidR="00CB51E3" w:rsidRDefault="00CB51E3" w:rsidP="00FF4020">
      <w:pPr>
        <w:spacing w:after="0" w:line="312" w:lineRule="atLeast"/>
        <w:jc w:val="center"/>
        <w:textAlignment w:val="baseline"/>
        <w:rPr>
          <w:rFonts w:ascii="Times New Roman" w:hAnsi="Times New Roman" w:cs="Times New Roman"/>
          <w:b/>
          <w:bCs/>
          <w:sz w:val="28"/>
          <w:szCs w:val="28"/>
          <w:bdr w:val="none" w:sz="0" w:space="0" w:color="auto" w:frame="1"/>
          <w:lang w:val="kk-KZ"/>
        </w:rPr>
      </w:pPr>
    </w:p>
    <w:p w14:paraId="43E6AF5B" w14:textId="77777777" w:rsidR="00CB51E3" w:rsidRDefault="00CB51E3" w:rsidP="00FF4020">
      <w:pPr>
        <w:spacing w:after="0" w:line="312" w:lineRule="atLeast"/>
        <w:jc w:val="center"/>
        <w:textAlignment w:val="baseline"/>
        <w:rPr>
          <w:rFonts w:ascii="Times New Roman" w:hAnsi="Times New Roman" w:cs="Times New Roman"/>
          <w:b/>
          <w:bCs/>
          <w:sz w:val="28"/>
          <w:szCs w:val="28"/>
          <w:bdr w:val="none" w:sz="0" w:space="0" w:color="auto" w:frame="1"/>
          <w:lang w:val="kk-KZ"/>
        </w:rPr>
      </w:pPr>
    </w:p>
    <w:p w14:paraId="03E21BD1" w14:textId="77777777" w:rsidR="00CB51E3" w:rsidRDefault="00CB51E3" w:rsidP="00FF4020">
      <w:pPr>
        <w:spacing w:after="0" w:line="312" w:lineRule="atLeast"/>
        <w:jc w:val="center"/>
        <w:textAlignment w:val="baseline"/>
        <w:rPr>
          <w:rFonts w:ascii="Times New Roman" w:hAnsi="Times New Roman" w:cs="Times New Roman"/>
          <w:b/>
          <w:bCs/>
          <w:sz w:val="28"/>
          <w:szCs w:val="28"/>
          <w:bdr w:val="none" w:sz="0" w:space="0" w:color="auto" w:frame="1"/>
          <w:lang w:val="kk-KZ"/>
        </w:rPr>
      </w:pPr>
    </w:p>
    <w:p w14:paraId="1451C7AB" w14:textId="77777777" w:rsidR="00CB51E3" w:rsidRDefault="00CB51E3" w:rsidP="00FF4020">
      <w:pPr>
        <w:spacing w:after="0" w:line="312" w:lineRule="atLeast"/>
        <w:jc w:val="center"/>
        <w:textAlignment w:val="baseline"/>
        <w:rPr>
          <w:rFonts w:ascii="Times New Roman" w:hAnsi="Times New Roman" w:cs="Times New Roman"/>
          <w:b/>
          <w:bCs/>
          <w:sz w:val="28"/>
          <w:szCs w:val="28"/>
          <w:bdr w:val="none" w:sz="0" w:space="0" w:color="auto" w:frame="1"/>
          <w:lang w:val="kk-KZ"/>
        </w:rPr>
      </w:pPr>
    </w:p>
    <w:p w14:paraId="20659B14" w14:textId="77777777" w:rsidR="00CB51E3" w:rsidRDefault="00CB51E3" w:rsidP="00FF4020">
      <w:pPr>
        <w:spacing w:after="0" w:line="312" w:lineRule="atLeast"/>
        <w:jc w:val="center"/>
        <w:textAlignment w:val="baseline"/>
        <w:rPr>
          <w:rFonts w:ascii="Times New Roman" w:hAnsi="Times New Roman" w:cs="Times New Roman"/>
          <w:b/>
          <w:bCs/>
          <w:sz w:val="28"/>
          <w:szCs w:val="28"/>
          <w:bdr w:val="none" w:sz="0" w:space="0" w:color="auto" w:frame="1"/>
          <w:lang w:val="kk-KZ"/>
        </w:rPr>
      </w:pPr>
    </w:p>
    <w:p w14:paraId="2359E770" w14:textId="1B21ED82" w:rsidR="00FF4020" w:rsidRDefault="00FF4020" w:rsidP="00FF4020">
      <w:pPr>
        <w:spacing w:after="0" w:line="312" w:lineRule="atLeast"/>
        <w:jc w:val="center"/>
        <w:textAlignment w:val="baseline"/>
        <w:rPr>
          <w:rFonts w:ascii="Times New Roman" w:hAnsi="Times New Roman" w:cs="Times New Roman"/>
          <w:b/>
          <w:bCs/>
          <w:sz w:val="28"/>
          <w:szCs w:val="28"/>
          <w:bdr w:val="none" w:sz="0" w:space="0" w:color="auto" w:frame="1"/>
          <w:lang w:val="kk-KZ"/>
        </w:rPr>
      </w:pPr>
      <w:bookmarkStart w:id="0" w:name="_GoBack"/>
      <w:bookmarkEnd w:id="0"/>
      <w:r>
        <w:rPr>
          <w:rFonts w:ascii="Times New Roman" w:hAnsi="Times New Roman" w:cs="Times New Roman"/>
          <w:b/>
          <w:bCs/>
          <w:sz w:val="28"/>
          <w:szCs w:val="28"/>
          <w:bdr w:val="none" w:sz="0" w:space="0" w:color="auto" w:frame="1"/>
          <w:lang w:val="kk-KZ"/>
        </w:rPr>
        <w:t>Психолог қызметінің негізгі бағыттары</w:t>
      </w:r>
    </w:p>
    <w:p w14:paraId="4B1085A9" w14:textId="77777777" w:rsidR="00FF4020" w:rsidRDefault="00FF4020" w:rsidP="00FF4020">
      <w:pPr>
        <w:spacing w:after="0" w:line="312" w:lineRule="atLeast"/>
        <w:jc w:val="center"/>
        <w:textAlignment w:val="baseline"/>
        <w:rPr>
          <w:rFonts w:ascii="Times New Roman" w:hAnsi="Times New Roman" w:cs="Times New Roman"/>
          <w:b/>
          <w:bCs/>
          <w:sz w:val="28"/>
          <w:szCs w:val="28"/>
          <w:bdr w:val="none" w:sz="0" w:space="0" w:color="auto" w:frame="1"/>
          <w:lang w:val="kk-KZ"/>
        </w:rPr>
      </w:pPr>
    </w:p>
    <w:p w14:paraId="53E4734B" w14:textId="77777777" w:rsidR="00FF4020" w:rsidRDefault="00FF4020" w:rsidP="00FF4020">
      <w:pPr>
        <w:spacing w:after="0" w:line="360" w:lineRule="auto"/>
        <w:jc w:val="both"/>
        <w:textAlignment w:val="baseline"/>
        <w:rPr>
          <w:rFonts w:ascii="Times New Roman" w:hAnsi="Times New Roman" w:cs="Times New Roman"/>
          <w:bCs/>
          <w:sz w:val="28"/>
          <w:szCs w:val="28"/>
          <w:bdr w:val="none" w:sz="0" w:space="0" w:color="auto" w:frame="1"/>
          <w:lang w:val="kk-KZ"/>
        </w:rPr>
      </w:pPr>
      <w:r>
        <w:rPr>
          <w:rFonts w:ascii="Times New Roman" w:hAnsi="Times New Roman" w:cs="Times New Roman"/>
          <w:bCs/>
          <w:sz w:val="28"/>
          <w:szCs w:val="28"/>
          <w:bdr w:val="none" w:sz="0" w:space="0" w:color="auto" w:frame="1"/>
          <w:lang w:val="kk-KZ"/>
        </w:rPr>
        <w:t xml:space="preserve">          Балалар психофизиологиялық денсаулығын, жеке тұлғаның дамуын есепке алып, әр баланың психологиялық және эмоционалды  саулығына оңтайлы жағдай жасау. Тәрбиешілердің жан саулығын сақтауын және олардың кәсіби жетістікке жетуіне мүмкіндік жасау. Педагогтардың шығармашылық қабілеттері мен потенциялын ашуға және оны дамытуға  көмек беру негізінде жүйелі түрде шығармашылық пен ойлауын дамыту. Педагогтың және ата –аналардың қарым-қатынасын жақсарту, психологиялық–педагогикалық біліктілік дағдыларын қалыптастыру.</w:t>
      </w:r>
    </w:p>
    <w:p w14:paraId="7E27E859" w14:textId="77777777" w:rsidR="00FF4020" w:rsidRDefault="00FF4020" w:rsidP="00FF4020">
      <w:pPr>
        <w:numPr>
          <w:ilvl w:val="0"/>
          <w:numId w:val="1"/>
        </w:numPr>
        <w:spacing w:after="0" w:line="360" w:lineRule="auto"/>
        <w:jc w:val="both"/>
        <w:textAlignment w:val="baseline"/>
        <w:rPr>
          <w:rFonts w:ascii="Times New Roman" w:hAnsi="Times New Roman" w:cs="Times New Roman"/>
          <w:bCs/>
          <w:sz w:val="28"/>
          <w:szCs w:val="28"/>
          <w:bdr w:val="none" w:sz="0" w:space="0" w:color="auto" w:frame="1"/>
          <w:lang w:val="kk-KZ"/>
        </w:rPr>
      </w:pPr>
      <w:r>
        <w:rPr>
          <w:rFonts w:ascii="Times New Roman" w:hAnsi="Times New Roman" w:cs="Times New Roman"/>
          <w:bCs/>
          <w:sz w:val="28"/>
          <w:szCs w:val="28"/>
          <w:bdr w:val="none" w:sz="0" w:space="0" w:color="auto" w:frame="1"/>
          <w:lang w:val="kk-KZ"/>
        </w:rPr>
        <w:t>Психологиялық ағарту</w:t>
      </w:r>
    </w:p>
    <w:p w14:paraId="5C0991F2" w14:textId="77777777" w:rsidR="00FF4020" w:rsidRDefault="00FF4020" w:rsidP="00FF4020">
      <w:pPr>
        <w:numPr>
          <w:ilvl w:val="0"/>
          <w:numId w:val="1"/>
        </w:numPr>
        <w:spacing w:after="0" w:line="360" w:lineRule="auto"/>
        <w:jc w:val="both"/>
        <w:textAlignment w:val="baseline"/>
        <w:rPr>
          <w:rFonts w:ascii="Times New Roman" w:hAnsi="Times New Roman" w:cs="Times New Roman"/>
          <w:bCs/>
          <w:sz w:val="28"/>
          <w:szCs w:val="28"/>
          <w:bdr w:val="none" w:sz="0" w:space="0" w:color="auto" w:frame="1"/>
          <w:lang w:val="kk-KZ"/>
        </w:rPr>
      </w:pPr>
      <w:r>
        <w:rPr>
          <w:rFonts w:ascii="Times New Roman" w:hAnsi="Times New Roman" w:cs="Times New Roman"/>
          <w:bCs/>
          <w:sz w:val="28"/>
          <w:szCs w:val="28"/>
          <w:bdr w:val="none" w:sz="0" w:space="0" w:color="auto" w:frame="1"/>
          <w:lang w:val="kk-KZ"/>
        </w:rPr>
        <w:t>Кеңес беру</w:t>
      </w:r>
    </w:p>
    <w:p w14:paraId="7630D53D" w14:textId="77777777" w:rsidR="00FF4020" w:rsidRDefault="00FF4020" w:rsidP="00FF4020">
      <w:pPr>
        <w:numPr>
          <w:ilvl w:val="0"/>
          <w:numId w:val="1"/>
        </w:numPr>
        <w:spacing w:after="0" w:line="360" w:lineRule="auto"/>
        <w:jc w:val="both"/>
        <w:textAlignment w:val="baseline"/>
        <w:rPr>
          <w:rFonts w:ascii="Times New Roman" w:hAnsi="Times New Roman" w:cs="Times New Roman"/>
          <w:bCs/>
          <w:sz w:val="28"/>
          <w:szCs w:val="28"/>
          <w:bdr w:val="none" w:sz="0" w:space="0" w:color="auto" w:frame="1"/>
          <w:lang w:val="kk-KZ"/>
        </w:rPr>
      </w:pPr>
      <w:r>
        <w:rPr>
          <w:rFonts w:ascii="Times New Roman" w:hAnsi="Times New Roman" w:cs="Times New Roman"/>
          <w:bCs/>
          <w:sz w:val="28"/>
          <w:szCs w:val="28"/>
          <w:bdr w:val="none" w:sz="0" w:space="0" w:color="auto" w:frame="1"/>
          <w:lang w:val="kk-KZ"/>
        </w:rPr>
        <w:t>Психологиялық диагностика (балалар, педагогтар, ата-аналар)</w:t>
      </w:r>
    </w:p>
    <w:p w14:paraId="4A718DAE" w14:textId="77777777" w:rsidR="00FF4020" w:rsidRDefault="00FF4020" w:rsidP="00FF4020">
      <w:pPr>
        <w:numPr>
          <w:ilvl w:val="0"/>
          <w:numId w:val="1"/>
        </w:numPr>
        <w:spacing w:after="0" w:line="360" w:lineRule="auto"/>
        <w:jc w:val="both"/>
        <w:textAlignment w:val="baseline"/>
        <w:rPr>
          <w:rFonts w:ascii="Times New Roman" w:hAnsi="Times New Roman" w:cs="Times New Roman"/>
          <w:bCs/>
          <w:sz w:val="28"/>
          <w:szCs w:val="28"/>
          <w:bdr w:val="none" w:sz="0" w:space="0" w:color="auto" w:frame="1"/>
          <w:lang w:val="kk-KZ"/>
        </w:rPr>
      </w:pPr>
      <w:r>
        <w:rPr>
          <w:rFonts w:ascii="Times New Roman" w:hAnsi="Times New Roman" w:cs="Times New Roman"/>
          <w:bCs/>
          <w:sz w:val="28"/>
          <w:szCs w:val="28"/>
          <w:bdr w:val="none" w:sz="0" w:space="0" w:color="auto" w:frame="1"/>
          <w:lang w:val="kk-KZ"/>
        </w:rPr>
        <w:t>Түзету-дамыту жұмыстары</w:t>
      </w:r>
    </w:p>
    <w:p w14:paraId="01552441" w14:textId="2378A9AD" w:rsidR="00FF4020" w:rsidRDefault="00FF4020" w:rsidP="00FF4020">
      <w:pPr>
        <w:numPr>
          <w:ilvl w:val="0"/>
          <w:numId w:val="1"/>
        </w:numPr>
        <w:spacing w:after="0" w:line="360" w:lineRule="auto"/>
        <w:jc w:val="both"/>
        <w:textAlignment w:val="baseline"/>
        <w:rPr>
          <w:rFonts w:ascii="Times New Roman" w:hAnsi="Times New Roman" w:cs="Times New Roman"/>
          <w:bCs/>
          <w:sz w:val="28"/>
          <w:szCs w:val="28"/>
          <w:bdr w:val="none" w:sz="0" w:space="0" w:color="auto" w:frame="1"/>
          <w:lang w:val="kk-KZ"/>
        </w:rPr>
      </w:pPr>
      <w:r>
        <w:rPr>
          <w:rFonts w:ascii="Times New Roman" w:hAnsi="Times New Roman" w:cs="Times New Roman"/>
          <w:bCs/>
          <w:sz w:val="28"/>
          <w:szCs w:val="28"/>
          <w:bdr w:val="none" w:sz="0" w:space="0" w:color="auto" w:frame="1"/>
          <w:lang w:val="kk-KZ"/>
        </w:rPr>
        <w:t xml:space="preserve">Психологиялық білімін жетілдіру </w:t>
      </w:r>
    </w:p>
    <w:p w14:paraId="3A5C9580" w14:textId="77777777" w:rsidR="00FF4020" w:rsidRDefault="00FF4020" w:rsidP="00FF4020">
      <w:pPr>
        <w:spacing w:after="0" w:line="360" w:lineRule="auto"/>
        <w:ind w:left="360"/>
        <w:jc w:val="both"/>
        <w:textAlignment w:val="baseline"/>
        <w:rPr>
          <w:rFonts w:ascii="Times New Roman" w:hAnsi="Times New Roman" w:cs="Times New Roman"/>
          <w:bCs/>
          <w:sz w:val="28"/>
          <w:szCs w:val="28"/>
          <w:bdr w:val="none" w:sz="0" w:space="0" w:color="auto" w:frame="1"/>
          <w:lang w:val="kk-KZ"/>
        </w:rPr>
      </w:pPr>
    </w:p>
    <w:p w14:paraId="0CE018B6" w14:textId="77777777" w:rsidR="00FF4020" w:rsidRDefault="00FF4020" w:rsidP="00FF4020">
      <w:pPr>
        <w:spacing w:after="0" w:line="360" w:lineRule="auto"/>
        <w:ind w:left="360"/>
        <w:jc w:val="both"/>
        <w:textAlignment w:val="baseline"/>
        <w:rPr>
          <w:rFonts w:ascii="Times New Roman" w:hAnsi="Times New Roman" w:cs="Times New Roman"/>
          <w:bCs/>
          <w:sz w:val="28"/>
          <w:szCs w:val="28"/>
          <w:bdr w:val="none" w:sz="0" w:space="0" w:color="auto" w:frame="1"/>
          <w:lang w:val="kk-KZ"/>
        </w:rPr>
      </w:pPr>
    </w:p>
    <w:p w14:paraId="0C20A875" w14:textId="77777777" w:rsidR="00FF4020" w:rsidRDefault="00FF4020" w:rsidP="00FF4020">
      <w:pPr>
        <w:spacing w:after="0" w:line="360" w:lineRule="auto"/>
        <w:ind w:left="360"/>
        <w:jc w:val="center"/>
        <w:textAlignment w:val="baseline"/>
        <w:rPr>
          <w:rFonts w:ascii="Times New Roman" w:hAnsi="Times New Roman" w:cs="Times New Roman"/>
          <w:b/>
          <w:bCs/>
          <w:sz w:val="28"/>
          <w:szCs w:val="28"/>
          <w:bdr w:val="none" w:sz="0" w:space="0" w:color="auto" w:frame="1"/>
          <w:lang w:val="kk-KZ"/>
        </w:rPr>
      </w:pPr>
      <w:r>
        <w:rPr>
          <w:rFonts w:ascii="Times New Roman" w:hAnsi="Times New Roman" w:cs="Times New Roman"/>
          <w:b/>
          <w:bCs/>
          <w:sz w:val="28"/>
          <w:szCs w:val="28"/>
          <w:bdr w:val="none" w:sz="0" w:space="0" w:color="auto" w:frame="1"/>
          <w:lang w:val="kk-KZ"/>
        </w:rPr>
        <w:t>Жоспарланған нәтижелер.</w:t>
      </w:r>
    </w:p>
    <w:p w14:paraId="5BEB35AB" w14:textId="77777777" w:rsidR="00FF4020" w:rsidRDefault="00FF4020" w:rsidP="00FF4020">
      <w:pPr>
        <w:numPr>
          <w:ilvl w:val="0"/>
          <w:numId w:val="2"/>
        </w:numPr>
        <w:spacing w:after="0" w:line="360" w:lineRule="auto"/>
        <w:jc w:val="both"/>
        <w:textAlignment w:val="baseline"/>
        <w:rPr>
          <w:rFonts w:ascii="Times New Roman" w:hAnsi="Times New Roman" w:cs="Times New Roman"/>
          <w:bCs/>
          <w:sz w:val="28"/>
          <w:szCs w:val="28"/>
          <w:bdr w:val="none" w:sz="0" w:space="0" w:color="auto" w:frame="1"/>
          <w:lang w:val="kk-KZ"/>
        </w:rPr>
      </w:pPr>
      <w:r>
        <w:rPr>
          <w:rFonts w:ascii="Times New Roman" w:hAnsi="Times New Roman" w:cs="Times New Roman"/>
          <w:bCs/>
          <w:sz w:val="28"/>
          <w:szCs w:val="28"/>
          <w:bdr w:val="none" w:sz="0" w:space="0" w:color="auto" w:frame="1"/>
          <w:lang w:val="kk-KZ"/>
        </w:rPr>
        <w:t>Мүмкін болатын түрлі кедергілерді болдырмау, яғни бала дамуындағы табиғи механизімдерді сақтау.</w:t>
      </w:r>
    </w:p>
    <w:p w14:paraId="6976BE8E" w14:textId="77777777" w:rsidR="00FF4020" w:rsidRDefault="00FF4020" w:rsidP="00FF4020">
      <w:pPr>
        <w:numPr>
          <w:ilvl w:val="0"/>
          <w:numId w:val="2"/>
        </w:numPr>
        <w:spacing w:after="0" w:line="360" w:lineRule="auto"/>
        <w:jc w:val="both"/>
        <w:textAlignment w:val="baseline"/>
        <w:rPr>
          <w:rFonts w:ascii="Times New Roman" w:hAnsi="Times New Roman" w:cs="Times New Roman"/>
          <w:bCs/>
          <w:sz w:val="28"/>
          <w:szCs w:val="28"/>
          <w:bdr w:val="none" w:sz="0" w:space="0" w:color="auto" w:frame="1"/>
          <w:lang w:val="kk-KZ"/>
        </w:rPr>
      </w:pPr>
      <w:r>
        <w:rPr>
          <w:rFonts w:ascii="Times New Roman" w:hAnsi="Times New Roman" w:cs="Times New Roman"/>
          <w:bCs/>
          <w:sz w:val="28"/>
          <w:szCs w:val="28"/>
          <w:bdr w:val="none" w:sz="0" w:space="0" w:color="auto" w:frame="1"/>
          <w:lang w:val="kk-KZ"/>
        </w:rPr>
        <w:t>Жаңа шығармашылық ресурстарды ұдайы айқындау арқылы  балалардың жеке қасиеттерін дамыту.</w:t>
      </w:r>
    </w:p>
    <w:p w14:paraId="0B793AD6" w14:textId="77777777" w:rsidR="00FF4020" w:rsidRDefault="00FF4020" w:rsidP="00FF4020">
      <w:pPr>
        <w:numPr>
          <w:ilvl w:val="0"/>
          <w:numId w:val="2"/>
        </w:numPr>
        <w:spacing w:after="0" w:line="360" w:lineRule="auto"/>
        <w:jc w:val="both"/>
        <w:textAlignment w:val="baseline"/>
        <w:rPr>
          <w:rFonts w:ascii="Times New Roman" w:hAnsi="Times New Roman" w:cs="Times New Roman"/>
          <w:bCs/>
          <w:sz w:val="28"/>
          <w:szCs w:val="28"/>
          <w:bdr w:val="none" w:sz="0" w:space="0" w:color="auto" w:frame="1"/>
          <w:lang w:val="kk-KZ"/>
        </w:rPr>
      </w:pPr>
      <w:r>
        <w:rPr>
          <w:rFonts w:ascii="Times New Roman" w:hAnsi="Times New Roman" w:cs="Times New Roman"/>
          <w:bCs/>
          <w:sz w:val="28"/>
          <w:szCs w:val="28"/>
          <w:bdr w:val="none" w:sz="0" w:space="0" w:color="auto" w:frame="1"/>
          <w:lang w:val="kk-KZ"/>
        </w:rPr>
        <w:t>Педагогтардың қарым-қатынас жасау біліктілігін, психологиялық-педагогикалық  дағдысын жетілдіру.</w:t>
      </w:r>
    </w:p>
    <w:p w14:paraId="42355618" w14:textId="7CA175CB" w:rsidR="00F12C76" w:rsidRDefault="00F12C76" w:rsidP="006C0B77">
      <w:pPr>
        <w:spacing w:after="0"/>
        <w:ind w:firstLine="709"/>
        <w:jc w:val="both"/>
        <w:rPr>
          <w:lang w:val="kk-KZ"/>
        </w:rPr>
      </w:pPr>
    </w:p>
    <w:p w14:paraId="5930F5A4" w14:textId="464C6906" w:rsidR="00FF4020" w:rsidRDefault="00FF4020" w:rsidP="006C0B77">
      <w:pPr>
        <w:spacing w:after="0"/>
        <w:ind w:firstLine="709"/>
        <w:jc w:val="both"/>
        <w:rPr>
          <w:lang w:val="kk-KZ"/>
        </w:rPr>
      </w:pPr>
    </w:p>
    <w:p w14:paraId="7C65D9DA" w14:textId="6A6375C1" w:rsidR="00FF4020" w:rsidRDefault="00FF4020" w:rsidP="006C0B77">
      <w:pPr>
        <w:spacing w:after="0"/>
        <w:ind w:firstLine="709"/>
        <w:jc w:val="both"/>
        <w:rPr>
          <w:lang w:val="kk-KZ"/>
        </w:rPr>
      </w:pPr>
    </w:p>
    <w:p w14:paraId="04A96D2B" w14:textId="72CDCE5A" w:rsidR="00FF4020" w:rsidRDefault="00FF4020" w:rsidP="006C0B77">
      <w:pPr>
        <w:spacing w:after="0"/>
        <w:ind w:firstLine="709"/>
        <w:jc w:val="both"/>
        <w:rPr>
          <w:lang w:val="kk-KZ"/>
        </w:rPr>
      </w:pPr>
    </w:p>
    <w:p w14:paraId="5C725AB0" w14:textId="2A0E05DA" w:rsidR="00FF4020" w:rsidRDefault="00FF4020" w:rsidP="006C0B77">
      <w:pPr>
        <w:spacing w:after="0"/>
        <w:ind w:firstLine="709"/>
        <w:jc w:val="both"/>
        <w:rPr>
          <w:lang w:val="kk-KZ"/>
        </w:rPr>
      </w:pPr>
    </w:p>
    <w:p w14:paraId="770355F5" w14:textId="56058912" w:rsidR="00FF4020" w:rsidRDefault="00FF4020" w:rsidP="006C0B77">
      <w:pPr>
        <w:spacing w:after="0"/>
        <w:ind w:firstLine="709"/>
        <w:jc w:val="both"/>
        <w:rPr>
          <w:lang w:val="kk-KZ"/>
        </w:rPr>
      </w:pPr>
    </w:p>
    <w:p w14:paraId="2D685520" w14:textId="16968172" w:rsidR="00FF4020" w:rsidRDefault="00FF4020" w:rsidP="006C0B77">
      <w:pPr>
        <w:spacing w:after="0"/>
        <w:ind w:firstLine="709"/>
        <w:jc w:val="both"/>
        <w:rPr>
          <w:lang w:val="kk-KZ"/>
        </w:rPr>
      </w:pPr>
    </w:p>
    <w:p w14:paraId="26F0BD92" w14:textId="7CA544A1" w:rsidR="00FF4020" w:rsidRDefault="00FF4020" w:rsidP="006C0B77">
      <w:pPr>
        <w:spacing w:after="0"/>
        <w:ind w:firstLine="709"/>
        <w:jc w:val="both"/>
        <w:rPr>
          <w:lang w:val="kk-KZ"/>
        </w:rPr>
      </w:pPr>
    </w:p>
    <w:p w14:paraId="6B46D656" w14:textId="17999935" w:rsidR="00FF4020" w:rsidRDefault="00FF4020" w:rsidP="006C0B77">
      <w:pPr>
        <w:spacing w:after="0"/>
        <w:ind w:firstLine="709"/>
        <w:jc w:val="both"/>
        <w:rPr>
          <w:lang w:val="kk-KZ"/>
        </w:rPr>
      </w:pPr>
    </w:p>
    <w:p w14:paraId="7A973262" w14:textId="1574D948" w:rsidR="00FF4020" w:rsidRDefault="00FF4020" w:rsidP="006C0B77">
      <w:pPr>
        <w:spacing w:after="0"/>
        <w:ind w:firstLine="709"/>
        <w:jc w:val="both"/>
        <w:rPr>
          <w:lang w:val="kk-KZ"/>
        </w:rPr>
      </w:pPr>
    </w:p>
    <w:p w14:paraId="3EC0666A" w14:textId="7625C061" w:rsidR="00FF4020" w:rsidRDefault="00FF4020" w:rsidP="006C0B77">
      <w:pPr>
        <w:spacing w:after="0"/>
        <w:ind w:firstLine="709"/>
        <w:jc w:val="both"/>
        <w:rPr>
          <w:lang w:val="kk-KZ"/>
        </w:rPr>
      </w:pPr>
    </w:p>
    <w:p w14:paraId="771E9E81" w14:textId="41C86881" w:rsidR="00FF4020" w:rsidRDefault="00FF4020" w:rsidP="00FF4020">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Педагог- психологтың жылдық жоспары 2022-2023  оқу жылы</w:t>
      </w:r>
    </w:p>
    <w:p w14:paraId="6CB3AC3A" w14:textId="77777777" w:rsidR="00FF4020" w:rsidRDefault="00FF4020" w:rsidP="00FF4020">
      <w:pPr>
        <w:ind w:left="-142" w:firstLine="142"/>
        <w:jc w:val="center"/>
        <w:rPr>
          <w:rFonts w:ascii="Times New Roman" w:hAnsi="Times New Roman" w:cs="Times New Roman"/>
          <w:b/>
          <w:sz w:val="28"/>
          <w:lang w:val="kk-KZ"/>
        </w:rPr>
      </w:pPr>
    </w:p>
    <w:tbl>
      <w:tblPr>
        <w:tblStyle w:val="a3"/>
        <w:tblW w:w="10636" w:type="dxa"/>
        <w:tblInd w:w="-998" w:type="dxa"/>
        <w:tblLook w:val="04A0" w:firstRow="1" w:lastRow="0" w:firstColumn="1" w:lastColumn="0" w:noHBand="0" w:noVBand="1"/>
      </w:tblPr>
      <w:tblGrid>
        <w:gridCol w:w="567"/>
        <w:gridCol w:w="2978"/>
        <w:gridCol w:w="4002"/>
        <w:gridCol w:w="1791"/>
        <w:gridCol w:w="1298"/>
      </w:tblGrid>
      <w:tr w:rsidR="00FF4020" w14:paraId="7C49F3D0" w14:textId="77777777" w:rsidTr="00F60072">
        <w:tc>
          <w:tcPr>
            <w:tcW w:w="10636" w:type="dxa"/>
            <w:gridSpan w:val="5"/>
            <w:tcBorders>
              <w:top w:val="single" w:sz="4" w:space="0" w:color="auto"/>
              <w:left w:val="single" w:sz="4" w:space="0" w:color="auto"/>
              <w:bottom w:val="single" w:sz="4" w:space="0" w:color="auto"/>
              <w:right w:val="single" w:sz="4" w:space="0" w:color="auto"/>
            </w:tcBorders>
            <w:hideMark/>
          </w:tcPr>
          <w:p w14:paraId="43E32687" w14:textId="77777777" w:rsidR="00FF4020" w:rsidRDefault="00FF4020" w:rsidP="00F60072">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1.Психодиагностика</w:t>
            </w:r>
          </w:p>
        </w:tc>
      </w:tr>
      <w:tr w:rsidR="00FF4020" w14:paraId="7A8FEB84" w14:textId="77777777" w:rsidTr="00F60072">
        <w:tc>
          <w:tcPr>
            <w:tcW w:w="567" w:type="dxa"/>
            <w:tcBorders>
              <w:top w:val="single" w:sz="4" w:space="0" w:color="auto"/>
              <w:left w:val="single" w:sz="4" w:space="0" w:color="auto"/>
              <w:bottom w:val="single" w:sz="4" w:space="0" w:color="auto"/>
              <w:right w:val="single" w:sz="4" w:space="0" w:color="auto"/>
            </w:tcBorders>
            <w:hideMark/>
          </w:tcPr>
          <w:p w14:paraId="3C1B6C8C" w14:textId="77777777" w:rsidR="00FF4020" w:rsidRDefault="00FF4020" w:rsidP="00F60072">
            <w:pPr>
              <w:spacing w:line="240" w:lineRule="auto"/>
              <w:rPr>
                <w:rFonts w:ascii="Times New Roman" w:hAnsi="Times New Roman" w:cs="Times New Roman"/>
                <w:b/>
                <w:sz w:val="28"/>
                <w:szCs w:val="28"/>
              </w:rPr>
            </w:pPr>
            <w:r>
              <w:rPr>
                <w:rFonts w:ascii="Times New Roman" w:hAnsi="Times New Roman" w:cs="Times New Roman"/>
                <w:b/>
                <w:sz w:val="28"/>
                <w:szCs w:val="28"/>
              </w:rPr>
              <w:t>№</w:t>
            </w:r>
          </w:p>
        </w:tc>
        <w:tc>
          <w:tcPr>
            <w:tcW w:w="2978" w:type="dxa"/>
            <w:tcBorders>
              <w:top w:val="single" w:sz="4" w:space="0" w:color="auto"/>
              <w:left w:val="single" w:sz="4" w:space="0" w:color="auto"/>
              <w:bottom w:val="single" w:sz="4" w:space="0" w:color="auto"/>
              <w:right w:val="single" w:sz="4" w:space="0" w:color="auto"/>
            </w:tcBorders>
            <w:hideMark/>
          </w:tcPr>
          <w:p w14:paraId="0320059D" w14:textId="77777777" w:rsidR="00FF4020" w:rsidRDefault="00FF4020" w:rsidP="00F60072">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Жұмыс мақсаты</w:t>
            </w:r>
          </w:p>
        </w:tc>
        <w:tc>
          <w:tcPr>
            <w:tcW w:w="4002" w:type="dxa"/>
            <w:tcBorders>
              <w:top w:val="single" w:sz="4" w:space="0" w:color="auto"/>
              <w:left w:val="single" w:sz="4" w:space="0" w:color="auto"/>
              <w:bottom w:val="single" w:sz="4" w:space="0" w:color="auto"/>
              <w:right w:val="single" w:sz="4" w:space="0" w:color="auto"/>
            </w:tcBorders>
            <w:hideMark/>
          </w:tcPr>
          <w:p w14:paraId="7E8407D6" w14:textId="77777777" w:rsidR="00FF4020" w:rsidRDefault="00FF4020" w:rsidP="00F60072">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Қызмет түрі</w:t>
            </w:r>
          </w:p>
        </w:tc>
        <w:tc>
          <w:tcPr>
            <w:tcW w:w="1791" w:type="dxa"/>
            <w:tcBorders>
              <w:top w:val="single" w:sz="4" w:space="0" w:color="auto"/>
              <w:left w:val="single" w:sz="4" w:space="0" w:color="auto"/>
              <w:bottom w:val="single" w:sz="4" w:space="0" w:color="auto"/>
              <w:right w:val="single" w:sz="4" w:space="0" w:color="auto"/>
            </w:tcBorders>
            <w:hideMark/>
          </w:tcPr>
          <w:p w14:paraId="2A2D989A" w14:textId="77777777" w:rsidR="00FF4020" w:rsidRDefault="00FF4020" w:rsidP="00F60072">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Қызмет обьектісі</w:t>
            </w:r>
          </w:p>
        </w:tc>
        <w:tc>
          <w:tcPr>
            <w:tcW w:w="1298" w:type="dxa"/>
            <w:tcBorders>
              <w:top w:val="single" w:sz="4" w:space="0" w:color="auto"/>
              <w:left w:val="single" w:sz="4" w:space="0" w:color="auto"/>
              <w:bottom w:val="single" w:sz="4" w:space="0" w:color="auto"/>
              <w:right w:val="single" w:sz="4" w:space="0" w:color="auto"/>
            </w:tcBorders>
            <w:hideMark/>
          </w:tcPr>
          <w:p w14:paraId="32442017" w14:textId="77777777" w:rsidR="00FF4020" w:rsidRDefault="00FF4020" w:rsidP="00F60072">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Уақыты</w:t>
            </w:r>
          </w:p>
        </w:tc>
      </w:tr>
      <w:tr w:rsidR="00FF4020" w14:paraId="04C0613D" w14:textId="77777777" w:rsidTr="00F60072">
        <w:tc>
          <w:tcPr>
            <w:tcW w:w="567" w:type="dxa"/>
            <w:tcBorders>
              <w:top w:val="single" w:sz="4" w:space="0" w:color="auto"/>
              <w:left w:val="single" w:sz="4" w:space="0" w:color="auto"/>
              <w:bottom w:val="single" w:sz="4" w:space="0" w:color="auto"/>
              <w:right w:val="single" w:sz="4" w:space="0" w:color="auto"/>
            </w:tcBorders>
            <w:hideMark/>
          </w:tcPr>
          <w:p w14:paraId="7E4B2CFF"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978" w:type="dxa"/>
            <w:tcBorders>
              <w:top w:val="single" w:sz="4" w:space="0" w:color="auto"/>
              <w:left w:val="single" w:sz="4" w:space="0" w:color="auto"/>
              <w:bottom w:val="single" w:sz="4" w:space="0" w:color="auto"/>
              <w:right w:val="single" w:sz="4" w:space="0" w:color="auto"/>
            </w:tcBorders>
            <w:hideMark/>
          </w:tcPr>
          <w:p w14:paraId="250A3131"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Баланың психикалық дамуының жас шамасына сәйкес келуін психологиялық-педагогикалық тұрғыдан зерттеу және жұмыс жоспарын құру.</w:t>
            </w:r>
          </w:p>
        </w:tc>
        <w:tc>
          <w:tcPr>
            <w:tcW w:w="4002" w:type="dxa"/>
            <w:tcBorders>
              <w:top w:val="single" w:sz="4" w:space="0" w:color="auto"/>
              <w:left w:val="single" w:sz="4" w:space="0" w:color="auto"/>
              <w:bottom w:val="single" w:sz="4" w:space="0" w:color="auto"/>
              <w:right w:val="single" w:sz="4" w:space="0" w:color="auto"/>
            </w:tcBorders>
            <w:hideMark/>
          </w:tcPr>
          <w:p w14:paraId="130DF6B3"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-Жыл басында тексеру;</w:t>
            </w:r>
          </w:p>
          <w:p w14:paraId="19BDF8F6"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Жас ерекшелігін ескере отырып зерттеу;</w:t>
            </w:r>
          </w:p>
          <w:p w14:paraId="2804B73B"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-Ерекше назарды қажет ететін балаларды анықтау;</w:t>
            </w:r>
          </w:p>
          <w:p w14:paraId="57F61F4F"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-Топ бойынша балаларды сабаққа алу;</w:t>
            </w:r>
          </w:p>
          <w:p w14:paraId="181C017A"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-Балалардың психофизикалық ерекшеліктерін ескере отырып зерттеу,әдістерін құру;</w:t>
            </w:r>
          </w:p>
          <w:p w14:paraId="05716EC1"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Бақылау;</w:t>
            </w:r>
          </w:p>
          <w:p w14:paraId="6BB295E3"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Тесттік тапсырма;</w:t>
            </w:r>
          </w:p>
          <w:p w14:paraId="3D2D1303"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Жеке жұмыс өткізу;</w:t>
            </w:r>
          </w:p>
        </w:tc>
        <w:tc>
          <w:tcPr>
            <w:tcW w:w="1791" w:type="dxa"/>
            <w:tcBorders>
              <w:top w:val="single" w:sz="4" w:space="0" w:color="auto"/>
              <w:left w:val="single" w:sz="4" w:space="0" w:color="auto"/>
              <w:bottom w:val="single" w:sz="4" w:space="0" w:color="auto"/>
              <w:right w:val="single" w:sz="4" w:space="0" w:color="auto"/>
            </w:tcBorders>
            <w:hideMark/>
          </w:tcPr>
          <w:p w14:paraId="053F2326"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w:t>
            </w:r>
          </w:p>
        </w:tc>
        <w:tc>
          <w:tcPr>
            <w:tcW w:w="1298" w:type="dxa"/>
            <w:tcBorders>
              <w:top w:val="single" w:sz="4" w:space="0" w:color="auto"/>
              <w:left w:val="single" w:sz="4" w:space="0" w:color="auto"/>
              <w:bottom w:val="single" w:sz="4" w:space="0" w:color="auto"/>
              <w:right w:val="single" w:sz="4" w:space="0" w:color="auto"/>
            </w:tcBorders>
            <w:hideMark/>
          </w:tcPr>
          <w:p w14:paraId="6234201A"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r>
      <w:tr w:rsidR="00FF4020" w14:paraId="58F40667" w14:textId="77777777" w:rsidTr="00F60072">
        <w:tc>
          <w:tcPr>
            <w:tcW w:w="567" w:type="dxa"/>
            <w:tcBorders>
              <w:top w:val="single" w:sz="4" w:space="0" w:color="auto"/>
              <w:left w:val="single" w:sz="4" w:space="0" w:color="auto"/>
              <w:bottom w:val="single" w:sz="4" w:space="0" w:color="auto"/>
              <w:right w:val="single" w:sz="4" w:space="0" w:color="auto"/>
            </w:tcBorders>
            <w:hideMark/>
          </w:tcPr>
          <w:p w14:paraId="635F01D4"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978" w:type="dxa"/>
            <w:tcBorders>
              <w:top w:val="single" w:sz="4" w:space="0" w:color="auto"/>
              <w:left w:val="single" w:sz="4" w:space="0" w:color="auto"/>
              <w:bottom w:val="single" w:sz="4" w:space="0" w:color="auto"/>
              <w:right w:val="single" w:sz="4" w:space="0" w:color="auto"/>
            </w:tcBorders>
            <w:hideMark/>
          </w:tcPr>
          <w:p w14:paraId="4ED60359"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Баланың коммуникативті қарым қатынасын зерттеу</w:t>
            </w:r>
          </w:p>
        </w:tc>
        <w:tc>
          <w:tcPr>
            <w:tcW w:w="4002" w:type="dxa"/>
            <w:tcBorders>
              <w:top w:val="single" w:sz="4" w:space="0" w:color="auto"/>
              <w:left w:val="single" w:sz="4" w:space="0" w:color="auto"/>
              <w:bottom w:val="single" w:sz="4" w:space="0" w:color="auto"/>
              <w:right w:val="single" w:sz="4" w:space="0" w:color="auto"/>
            </w:tcBorders>
            <w:hideMark/>
          </w:tcPr>
          <w:p w14:paraId="79AE57E3" w14:textId="42579096"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Мектепке дейінгі естияр жас топ балаларының қарым-қатынасын зерттеу</w:t>
            </w:r>
            <w:r w:rsidR="006C6068">
              <w:rPr>
                <w:rFonts w:ascii="Times New Roman" w:hAnsi="Times New Roman" w:cs="Times New Roman"/>
                <w:sz w:val="28"/>
                <w:szCs w:val="28"/>
                <w:lang w:val="kk-KZ"/>
              </w:rPr>
              <w:t xml:space="preserve"> </w:t>
            </w:r>
            <w:r>
              <w:rPr>
                <w:rFonts w:ascii="Times New Roman" w:hAnsi="Times New Roman" w:cs="Times New Roman"/>
                <w:sz w:val="28"/>
                <w:szCs w:val="28"/>
                <w:lang w:val="kk-KZ"/>
              </w:rPr>
              <w:t>әдістері</w:t>
            </w:r>
          </w:p>
        </w:tc>
        <w:tc>
          <w:tcPr>
            <w:tcW w:w="1791" w:type="dxa"/>
            <w:tcBorders>
              <w:top w:val="single" w:sz="4" w:space="0" w:color="auto"/>
              <w:left w:val="single" w:sz="4" w:space="0" w:color="auto"/>
              <w:bottom w:val="single" w:sz="4" w:space="0" w:color="auto"/>
              <w:right w:val="single" w:sz="4" w:space="0" w:color="auto"/>
            </w:tcBorders>
            <w:hideMark/>
          </w:tcPr>
          <w:p w14:paraId="306E9328"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Топ балаларымен </w:t>
            </w:r>
          </w:p>
          <w:p w14:paraId="1D104179"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Топ бөлігі балаларымен</w:t>
            </w:r>
          </w:p>
        </w:tc>
        <w:tc>
          <w:tcPr>
            <w:tcW w:w="1298" w:type="dxa"/>
            <w:tcBorders>
              <w:top w:val="single" w:sz="4" w:space="0" w:color="auto"/>
              <w:left w:val="single" w:sz="4" w:space="0" w:color="auto"/>
              <w:bottom w:val="single" w:sz="4" w:space="0" w:color="auto"/>
              <w:right w:val="single" w:sz="4" w:space="0" w:color="auto"/>
            </w:tcBorders>
            <w:hideMark/>
          </w:tcPr>
          <w:p w14:paraId="13AC6D91"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r>
      <w:tr w:rsidR="00FF4020" w14:paraId="05DB3201" w14:textId="77777777" w:rsidTr="00F60072">
        <w:tc>
          <w:tcPr>
            <w:tcW w:w="567" w:type="dxa"/>
            <w:tcBorders>
              <w:top w:val="single" w:sz="4" w:space="0" w:color="auto"/>
              <w:left w:val="single" w:sz="4" w:space="0" w:color="auto"/>
              <w:bottom w:val="single" w:sz="4" w:space="0" w:color="auto"/>
              <w:right w:val="single" w:sz="4" w:space="0" w:color="auto"/>
            </w:tcBorders>
            <w:hideMark/>
          </w:tcPr>
          <w:p w14:paraId="24A67623"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978" w:type="dxa"/>
            <w:tcBorders>
              <w:top w:val="single" w:sz="4" w:space="0" w:color="auto"/>
              <w:left w:val="single" w:sz="4" w:space="0" w:color="auto"/>
              <w:bottom w:val="single" w:sz="4" w:space="0" w:color="auto"/>
              <w:right w:val="single" w:sz="4" w:space="0" w:color="auto"/>
            </w:tcBorders>
            <w:hideMark/>
          </w:tcPr>
          <w:p w14:paraId="210ED297"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Психофизикалық даму деңгейін анықтау</w:t>
            </w:r>
          </w:p>
        </w:tc>
        <w:tc>
          <w:tcPr>
            <w:tcW w:w="4002" w:type="dxa"/>
            <w:tcBorders>
              <w:top w:val="single" w:sz="4" w:space="0" w:color="auto"/>
              <w:left w:val="single" w:sz="4" w:space="0" w:color="auto"/>
              <w:bottom w:val="single" w:sz="4" w:space="0" w:color="auto"/>
              <w:right w:val="single" w:sz="4" w:space="0" w:color="auto"/>
            </w:tcBorders>
            <w:hideMark/>
          </w:tcPr>
          <w:p w14:paraId="50B1B555"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-Жартыжылдық қорытындысын шығару;</w:t>
            </w:r>
          </w:p>
          <w:p w14:paraId="4C866CD9"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«Суретте не жетіспейді»; (Г.В.Коменский;С.В.Зверевой)</w:t>
            </w:r>
          </w:p>
          <w:p w14:paraId="5C0A9B0B"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«Төртіншісі артық»; (Д.Векслер(</w:t>
            </w:r>
          </w:p>
          <w:p w14:paraId="1DEAE983"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«Суреттерді еске сақта» (А.Н.Леонтьев)</w:t>
            </w:r>
          </w:p>
          <w:p w14:paraId="580D0B5F"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«Айырмашылығын тап»;(Д.Векслер)</w:t>
            </w:r>
          </w:p>
          <w:p w14:paraId="077A31FA"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«Не жоғалды?» (Д.Векслер)</w:t>
            </w:r>
          </w:p>
          <w:p w14:paraId="75DBFDF6"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«Бір сөзбен ата» (Д.векслер)</w:t>
            </w:r>
          </w:p>
        </w:tc>
        <w:tc>
          <w:tcPr>
            <w:tcW w:w="1791" w:type="dxa"/>
            <w:tcBorders>
              <w:top w:val="single" w:sz="4" w:space="0" w:color="auto"/>
              <w:left w:val="single" w:sz="4" w:space="0" w:color="auto"/>
              <w:bottom w:val="single" w:sz="4" w:space="0" w:color="auto"/>
              <w:right w:val="single" w:sz="4" w:space="0" w:color="auto"/>
            </w:tcBorders>
            <w:hideMark/>
          </w:tcPr>
          <w:p w14:paraId="13AAC4C6"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Ересек топ</w:t>
            </w:r>
          </w:p>
        </w:tc>
        <w:tc>
          <w:tcPr>
            <w:tcW w:w="1298" w:type="dxa"/>
            <w:tcBorders>
              <w:top w:val="single" w:sz="4" w:space="0" w:color="auto"/>
              <w:left w:val="single" w:sz="4" w:space="0" w:color="auto"/>
              <w:bottom w:val="single" w:sz="4" w:space="0" w:color="auto"/>
              <w:right w:val="single" w:sz="4" w:space="0" w:color="auto"/>
            </w:tcBorders>
            <w:hideMark/>
          </w:tcPr>
          <w:p w14:paraId="194BA3E4"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r>
      <w:tr w:rsidR="00FF4020" w14:paraId="61EFB45A" w14:textId="77777777" w:rsidTr="00F60072">
        <w:tc>
          <w:tcPr>
            <w:tcW w:w="567" w:type="dxa"/>
            <w:tcBorders>
              <w:top w:val="single" w:sz="4" w:space="0" w:color="auto"/>
              <w:left w:val="single" w:sz="4" w:space="0" w:color="auto"/>
              <w:bottom w:val="single" w:sz="4" w:space="0" w:color="auto"/>
              <w:right w:val="single" w:sz="4" w:space="0" w:color="auto"/>
            </w:tcBorders>
            <w:hideMark/>
          </w:tcPr>
          <w:p w14:paraId="451A117A"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978" w:type="dxa"/>
            <w:tcBorders>
              <w:top w:val="single" w:sz="4" w:space="0" w:color="auto"/>
              <w:left w:val="single" w:sz="4" w:space="0" w:color="auto"/>
              <w:bottom w:val="single" w:sz="4" w:space="0" w:color="auto"/>
              <w:right w:val="single" w:sz="4" w:space="0" w:color="auto"/>
            </w:tcBorders>
            <w:hideMark/>
          </w:tcPr>
          <w:p w14:paraId="141D493E"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«Жеке түзету-дамыту жұмысын жасайтын балаларды» анықтау</w:t>
            </w:r>
          </w:p>
        </w:tc>
        <w:tc>
          <w:tcPr>
            <w:tcW w:w="4002" w:type="dxa"/>
            <w:tcBorders>
              <w:top w:val="single" w:sz="4" w:space="0" w:color="auto"/>
              <w:left w:val="single" w:sz="4" w:space="0" w:color="auto"/>
              <w:bottom w:val="single" w:sz="4" w:space="0" w:color="auto"/>
              <w:right w:val="single" w:sz="4" w:space="0" w:color="auto"/>
            </w:tcBorders>
            <w:hideMark/>
          </w:tcPr>
          <w:p w14:paraId="428F93C9"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Балаларды даму деңгейіне баға беру;</w:t>
            </w:r>
          </w:p>
          <w:p w14:paraId="19254BB5"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Бақылау</w:t>
            </w:r>
          </w:p>
        </w:tc>
        <w:tc>
          <w:tcPr>
            <w:tcW w:w="1791" w:type="dxa"/>
            <w:tcBorders>
              <w:top w:val="single" w:sz="4" w:space="0" w:color="auto"/>
              <w:left w:val="single" w:sz="4" w:space="0" w:color="auto"/>
              <w:bottom w:val="single" w:sz="4" w:space="0" w:color="auto"/>
              <w:right w:val="single" w:sz="4" w:space="0" w:color="auto"/>
            </w:tcBorders>
            <w:hideMark/>
          </w:tcPr>
          <w:p w14:paraId="46D60F62"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Барлық топтар</w:t>
            </w:r>
          </w:p>
        </w:tc>
        <w:tc>
          <w:tcPr>
            <w:tcW w:w="1298" w:type="dxa"/>
            <w:tcBorders>
              <w:top w:val="single" w:sz="4" w:space="0" w:color="auto"/>
              <w:left w:val="single" w:sz="4" w:space="0" w:color="auto"/>
              <w:bottom w:val="single" w:sz="4" w:space="0" w:color="auto"/>
              <w:right w:val="single" w:sz="4" w:space="0" w:color="auto"/>
            </w:tcBorders>
            <w:hideMark/>
          </w:tcPr>
          <w:p w14:paraId="1D18F806"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r>
    </w:tbl>
    <w:tbl>
      <w:tblPr>
        <w:tblStyle w:val="a3"/>
        <w:tblpPr w:leftFromText="180" w:rightFromText="180" w:vertAnchor="text" w:horzAnchor="margin" w:tblpY="-88"/>
        <w:tblW w:w="9486" w:type="dxa"/>
        <w:tblInd w:w="0" w:type="dxa"/>
        <w:tblLook w:val="04A0" w:firstRow="1" w:lastRow="0" w:firstColumn="1" w:lastColumn="0" w:noHBand="0" w:noVBand="1"/>
      </w:tblPr>
      <w:tblGrid>
        <w:gridCol w:w="517"/>
        <w:gridCol w:w="1863"/>
        <w:gridCol w:w="3810"/>
        <w:gridCol w:w="1932"/>
        <w:gridCol w:w="1364"/>
      </w:tblGrid>
      <w:tr w:rsidR="00FF4020" w14:paraId="076EF5D9" w14:textId="77777777" w:rsidTr="00F60072">
        <w:tc>
          <w:tcPr>
            <w:tcW w:w="9486" w:type="dxa"/>
            <w:gridSpan w:val="5"/>
            <w:tcBorders>
              <w:top w:val="single" w:sz="4" w:space="0" w:color="auto"/>
              <w:left w:val="single" w:sz="4" w:space="0" w:color="auto"/>
              <w:bottom w:val="single" w:sz="4" w:space="0" w:color="auto"/>
              <w:right w:val="single" w:sz="4" w:space="0" w:color="auto"/>
            </w:tcBorders>
            <w:hideMark/>
          </w:tcPr>
          <w:p w14:paraId="43E6C70C" w14:textId="77777777" w:rsidR="00FF4020" w:rsidRDefault="00FF4020" w:rsidP="00F60072">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2.Психологиялық түзету жұмыстары</w:t>
            </w:r>
          </w:p>
        </w:tc>
      </w:tr>
      <w:tr w:rsidR="00FF4020" w14:paraId="4C278FCD" w14:textId="77777777" w:rsidTr="00F60072">
        <w:tc>
          <w:tcPr>
            <w:tcW w:w="517" w:type="dxa"/>
            <w:tcBorders>
              <w:top w:val="single" w:sz="4" w:space="0" w:color="auto"/>
              <w:left w:val="single" w:sz="4" w:space="0" w:color="auto"/>
              <w:bottom w:val="single" w:sz="4" w:space="0" w:color="auto"/>
              <w:right w:val="single" w:sz="4" w:space="0" w:color="auto"/>
            </w:tcBorders>
            <w:hideMark/>
          </w:tcPr>
          <w:p w14:paraId="46DA3B2E" w14:textId="77777777" w:rsidR="00FF4020" w:rsidRDefault="00FF4020" w:rsidP="00F60072">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1863" w:type="dxa"/>
            <w:tcBorders>
              <w:top w:val="single" w:sz="4" w:space="0" w:color="auto"/>
              <w:left w:val="single" w:sz="4" w:space="0" w:color="auto"/>
              <w:bottom w:val="single" w:sz="4" w:space="0" w:color="auto"/>
              <w:right w:val="single" w:sz="4" w:space="0" w:color="auto"/>
            </w:tcBorders>
            <w:hideMark/>
          </w:tcPr>
          <w:p w14:paraId="3D1D3A23" w14:textId="77777777" w:rsidR="00FF4020" w:rsidRDefault="00FF4020" w:rsidP="00F60072">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Жұмыс мақсаты</w:t>
            </w:r>
          </w:p>
        </w:tc>
        <w:tc>
          <w:tcPr>
            <w:tcW w:w="3810" w:type="dxa"/>
            <w:tcBorders>
              <w:top w:val="single" w:sz="4" w:space="0" w:color="auto"/>
              <w:left w:val="single" w:sz="4" w:space="0" w:color="auto"/>
              <w:bottom w:val="single" w:sz="4" w:space="0" w:color="auto"/>
              <w:right w:val="single" w:sz="4" w:space="0" w:color="auto"/>
            </w:tcBorders>
            <w:hideMark/>
          </w:tcPr>
          <w:p w14:paraId="254C362B" w14:textId="77777777" w:rsidR="00FF4020" w:rsidRDefault="00FF4020" w:rsidP="00F60072">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Қызмет түрі</w:t>
            </w:r>
          </w:p>
        </w:tc>
        <w:tc>
          <w:tcPr>
            <w:tcW w:w="1932" w:type="dxa"/>
            <w:tcBorders>
              <w:top w:val="single" w:sz="4" w:space="0" w:color="auto"/>
              <w:left w:val="single" w:sz="4" w:space="0" w:color="auto"/>
              <w:bottom w:val="single" w:sz="4" w:space="0" w:color="auto"/>
              <w:right w:val="single" w:sz="4" w:space="0" w:color="auto"/>
            </w:tcBorders>
            <w:hideMark/>
          </w:tcPr>
          <w:p w14:paraId="77C6E736" w14:textId="77777777" w:rsidR="00FF4020" w:rsidRDefault="00FF4020" w:rsidP="00F60072">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Қызмет обьектісі</w:t>
            </w:r>
          </w:p>
        </w:tc>
        <w:tc>
          <w:tcPr>
            <w:tcW w:w="1364" w:type="dxa"/>
            <w:tcBorders>
              <w:top w:val="single" w:sz="4" w:space="0" w:color="auto"/>
              <w:left w:val="single" w:sz="4" w:space="0" w:color="auto"/>
              <w:bottom w:val="single" w:sz="4" w:space="0" w:color="auto"/>
              <w:right w:val="single" w:sz="4" w:space="0" w:color="auto"/>
            </w:tcBorders>
            <w:hideMark/>
          </w:tcPr>
          <w:p w14:paraId="24A0E96C" w14:textId="77777777" w:rsidR="00FF4020" w:rsidRDefault="00FF4020" w:rsidP="00F60072">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Уақыты</w:t>
            </w:r>
          </w:p>
        </w:tc>
      </w:tr>
      <w:tr w:rsidR="00FF4020" w14:paraId="66F3B3BC" w14:textId="77777777" w:rsidTr="00F60072">
        <w:tc>
          <w:tcPr>
            <w:tcW w:w="517" w:type="dxa"/>
            <w:vMerge w:val="restart"/>
            <w:tcBorders>
              <w:top w:val="single" w:sz="4" w:space="0" w:color="auto"/>
              <w:left w:val="single" w:sz="4" w:space="0" w:color="auto"/>
              <w:bottom w:val="single" w:sz="4" w:space="0" w:color="auto"/>
              <w:right w:val="single" w:sz="4" w:space="0" w:color="auto"/>
            </w:tcBorders>
          </w:tcPr>
          <w:p w14:paraId="24C494D3" w14:textId="77777777" w:rsidR="00FF4020" w:rsidRDefault="00FF4020" w:rsidP="00F60072">
            <w:pPr>
              <w:spacing w:line="240" w:lineRule="auto"/>
              <w:rPr>
                <w:rFonts w:ascii="Times New Roman" w:hAnsi="Times New Roman" w:cs="Times New Roman"/>
                <w:sz w:val="28"/>
                <w:szCs w:val="28"/>
                <w:lang w:val="kk-KZ"/>
              </w:rPr>
            </w:pPr>
          </w:p>
          <w:p w14:paraId="248E24F7" w14:textId="77777777" w:rsidR="00FF4020" w:rsidRDefault="00FF4020" w:rsidP="00F60072">
            <w:pPr>
              <w:spacing w:line="240" w:lineRule="auto"/>
              <w:rPr>
                <w:rFonts w:ascii="Times New Roman" w:hAnsi="Times New Roman" w:cs="Times New Roman"/>
                <w:sz w:val="28"/>
                <w:szCs w:val="28"/>
                <w:lang w:val="kk-KZ"/>
              </w:rPr>
            </w:pPr>
          </w:p>
          <w:p w14:paraId="7C2CE80D"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863" w:type="dxa"/>
            <w:vMerge w:val="restart"/>
            <w:tcBorders>
              <w:top w:val="single" w:sz="4" w:space="0" w:color="auto"/>
              <w:left w:val="single" w:sz="4" w:space="0" w:color="auto"/>
              <w:bottom w:val="single" w:sz="4" w:space="0" w:color="auto"/>
              <w:right w:val="single" w:sz="4" w:space="0" w:color="auto"/>
            </w:tcBorders>
          </w:tcPr>
          <w:p w14:paraId="61CF3022" w14:textId="77777777" w:rsidR="00FF4020" w:rsidRDefault="00FF4020" w:rsidP="00F60072">
            <w:pPr>
              <w:spacing w:line="240" w:lineRule="auto"/>
              <w:rPr>
                <w:rFonts w:ascii="Times New Roman" w:hAnsi="Times New Roman" w:cs="Times New Roman"/>
                <w:sz w:val="28"/>
                <w:szCs w:val="28"/>
                <w:lang w:val="kk-KZ"/>
              </w:rPr>
            </w:pPr>
          </w:p>
          <w:p w14:paraId="64767A77" w14:textId="77777777" w:rsidR="00FF4020" w:rsidRDefault="00FF4020" w:rsidP="00F60072">
            <w:pPr>
              <w:spacing w:line="240" w:lineRule="auto"/>
              <w:rPr>
                <w:rFonts w:ascii="Times New Roman" w:hAnsi="Times New Roman" w:cs="Times New Roman"/>
                <w:sz w:val="28"/>
                <w:szCs w:val="28"/>
                <w:lang w:val="kk-KZ"/>
              </w:rPr>
            </w:pPr>
          </w:p>
          <w:p w14:paraId="30451993"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Баланың жеке тұлға ретінде дамуына психолог маманның әсері</w:t>
            </w:r>
          </w:p>
        </w:tc>
        <w:tc>
          <w:tcPr>
            <w:tcW w:w="3810" w:type="dxa"/>
            <w:tcBorders>
              <w:top w:val="single" w:sz="4" w:space="0" w:color="auto"/>
              <w:left w:val="single" w:sz="4" w:space="0" w:color="auto"/>
              <w:bottom w:val="single" w:sz="4" w:space="0" w:color="auto"/>
              <w:right w:val="single" w:sz="4" w:space="0" w:color="auto"/>
            </w:tcBorders>
          </w:tcPr>
          <w:p w14:paraId="65F2D6EB"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-Адамгершілік дағдыларын дамытуға арналған кеңес жүргізу;</w:t>
            </w:r>
          </w:p>
          <w:p w14:paraId="302BF041" w14:textId="77777777" w:rsidR="00FF4020" w:rsidRDefault="00FF4020" w:rsidP="00F60072">
            <w:pPr>
              <w:spacing w:line="240" w:lineRule="auto"/>
              <w:rPr>
                <w:rFonts w:ascii="Times New Roman" w:hAnsi="Times New Roman" w:cs="Times New Roman"/>
                <w:sz w:val="28"/>
                <w:szCs w:val="28"/>
                <w:lang w:val="kk-KZ"/>
              </w:rPr>
            </w:pPr>
          </w:p>
        </w:tc>
        <w:tc>
          <w:tcPr>
            <w:tcW w:w="1932" w:type="dxa"/>
            <w:tcBorders>
              <w:top w:val="single" w:sz="4" w:space="0" w:color="auto"/>
              <w:left w:val="single" w:sz="4" w:space="0" w:color="auto"/>
              <w:bottom w:val="single" w:sz="4" w:space="0" w:color="auto"/>
              <w:right w:val="single" w:sz="4" w:space="0" w:color="auto"/>
            </w:tcBorders>
            <w:hideMark/>
          </w:tcPr>
          <w:p w14:paraId="20ACC342"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w:t>
            </w:r>
          </w:p>
          <w:p w14:paraId="1ECB860F"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Тәрбиешілер</w:t>
            </w:r>
          </w:p>
          <w:p w14:paraId="00E2A114"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Ата-аналар</w:t>
            </w:r>
          </w:p>
        </w:tc>
        <w:tc>
          <w:tcPr>
            <w:tcW w:w="1364" w:type="dxa"/>
            <w:tcBorders>
              <w:top w:val="single" w:sz="4" w:space="0" w:color="auto"/>
              <w:left w:val="single" w:sz="4" w:space="0" w:color="auto"/>
              <w:bottom w:val="single" w:sz="4" w:space="0" w:color="auto"/>
              <w:right w:val="single" w:sz="4" w:space="0" w:color="auto"/>
            </w:tcBorders>
            <w:hideMark/>
          </w:tcPr>
          <w:p w14:paraId="114A3584"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r>
      <w:tr w:rsidR="00FF4020" w14:paraId="22D2C4C1" w14:textId="77777777" w:rsidTr="00F60072">
        <w:tc>
          <w:tcPr>
            <w:tcW w:w="0" w:type="auto"/>
            <w:vMerge/>
            <w:tcBorders>
              <w:top w:val="single" w:sz="4" w:space="0" w:color="auto"/>
              <w:left w:val="single" w:sz="4" w:space="0" w:color="auto"/>
              <w:bottom w:val="single" w:sz="4" w:space="0" w:color="auto"/>
              <w:right w:val="single" w:sz="4" w:space="0" w:color="auto"/>
            </w:tcBorders>
            <w:vAlign w:val="center"/>
            <w:hideMark/>
          </w:tcPr>
          <w:p w14:paraId="2E433423" w14:textId="77777777" w:rsidR="00FF4020" w:rsidRDefault="00FF4020" w:rsidP="00F60072">
            <w:pPr>
              <w:spacing w:line="240" w:lineRule="auto"/>
              <w:rPr>
                <w:rFonts w:ascii="Times New Roman" w:hAnsi="Times New Roman" w:cs="Times New Roman"/>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33F609" w14:textId="77777777" w:rsidR="00FF4020" w:rsidRDefault="00FF4020" w:rsidP="00F60072">
            <w:pPr>
              <w:spacing w:line="240" w:lineRule="auto"/>
              <w:rPr>
                <w:rFonts w:ascii="Times New Roman" w:hAnsi="Times New Roman" w:cs="Times New Roman"/>
                <w:sz w:val="28"/>
                <w:szCs w:val="28"/>
                <w:lang w:val="kk-KZ"/>
              </w:rPr>
            </w:pPr>
          </w:p>
        </w:tc>
        <w:tc>
          <w:tcPr>
            <w:tcW w:w="3810" w:type="dxa"/>
            <w:tcBorders>
              <w:top w:val="single" w:sz="4" w:space="0" w:color="auto"/>
              <w:left w:val="single" w:sz="4" w:space="0" w:color="auto"/>
              <w:bottom w:val="single" w:sz="4" w:space="0" w:color="auto"/>
              <w:right w:val="single" w:sz="4" w:space="0" w:color="auto"/>
            </w:tcBorders>
            <w:hideMark/>
          </w:tcPr>
          <w:p w14:paraId="5B729082"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-Коммуникативті қарым-қатынас дағдыларын арттыру;</w:t>
            </w:r>
          </w:p>
        </w:tc>
        <w:tc>
          <w:tcPr>
            <w:tcW w:w="1932" w:type="dxa"/>
            <w:tcBorders>
              <w:top w:val="single" w:sz="4" w:space="0" w:color="auto"/>
              <w:left w:val="single" w:sz="4" w:space="0" w:color="auto"/>
              <w:bottom w:val="single" w:sz="4" w:space="0" w:color="auto"/>
              <w:right w:val="single" w:sz="4" w:space="0" w:color="auto"/>
            </w:tcBorders>
          </w:tcPr>
          <w:p w14:paraId="551EB1E1"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w:t>
            </w:r>
          </w:p>
          <w:p w14:paraId="159AD8BC"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Тәрбиешілер</w:t>
            </w:r>
          </w:p>
          <w:p w14:paraId="70796F86" w14:textId="77777777" w:rsidR="00FF4020" w:rsidRDefault="00FF4020" w:rsidP="00F60072">
            <w:pPr>
              <w:spacing w:line="240" w:lineRule="auto"/>
              <w:rPr>
                <w:rFonts w:ascii="Times New Roman" w:hAnsi="Times New Roman" w:cs="Times New Roman"/>
                <w:sz w:val="28"/>
                <w:szCs w:val="28"/>
                <w:lang w:val="kk-KZ"/>
              </w:rPr>
            </w:pPr>
          </w:p>
        </w:tc>
        <w:tc>
          <w:tcPr>
            <w:tcW w:w="1364" w:type="dxa"/>
            <w:tcBorders>
              <w:top w:val="single" w:sz="4" w:space="0" w:color="auto"/>
              <w:left w:val="single" w:sz="4" w:space="0" w:color="auto"/>
              <w:bottom w:val="single" w:sz="4" w:space="0" w:color="auto"/>
              <w:right w:val="single" w:sz="4" w:space="0" w:color="auto"/>
            </w:tcBorders>
            <w:hideMark/>
          </w:tcPr>
          <w:p w14:paraId="7DB84F9A"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r>
      <w:tr w:rsidR="00FF4020" w14:paraId="4C673898" w14:textId="77777777" w:rsidTr="00F60072">
        <w:tc>
          <w:tcPr>
            <w:tcW w:w="0" w:type="auto"/>
            <w:vMerge/>
            <w:tcBorders>
              <w:top w:val="single" w:sz="4" w:space="0" w:color="auto"/>
              <w:left w:val="single" w:sz="4" w:space="0" w:color="auto"/>
              <w:bottom w:val="single" w:sz="4" w:space="0" w:color="auto"/>
              <w:right w:val="single" w:sz="4" w:space="0" w:color="auto"/>
            </w:tcBorders>
            <w:vAlign w:val="center"/>
            <w:hideMark/>
          </w:tcPr>
          <w:p w14:paraId="0AD2D2B2" w14:textId="77777777" w:rsidR="00FF4020" w:rsidRDefault="00FF4020" w:rsidP="00F60072">
            <w:pPr>
              <w:spacing w:line="240" w:lineRule="auto"/>
              <w:rPr>
                <w:rFonts w:ascii="Times New Roman" w:hAnsi="Times New Roman" w:cs="Times New Roman"/>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99B14" w14:textId="77777777" w:rsidR="00FF4020" w:rsidRDefault="00FF4020" w:rsidP="00F60072">
            <w:pPr>
              <w:spacing w:line="240" w:lineRule="auto"/>
              <w:rPr>
                <w:rFonts w:ascii="Times New Roman" w:hAnsi="Times New Roman" w:cs="Times New Roman"/>
                <w:sz w:val="28"/>
                <w:szCs w:val="28"/>
                <w:lang w:val="kk-KZ"/>
              </w:rPr>
            </w:pPr>
          </w:p>
        </w:tc>
        <w:tc>
          <w:tcPr>
            <w:tcW w:w="3810" w:type="dxa"/>
            <w:tcBorders>
              <w:top w:val="single" w:sz="4" w:space="0" w:color="auto"/>
              <w:left w:val="single" w:sz="4" w:space="0" w:color="auto"/>
              <w:bottom w:val="single" w:sz="4" w:space="0" w:color="auto"/>
              <w:right w:val="single" w:sz="4" w:space="0" w:color="auto"/>
            </w:tcBorders>
          </w:tcPr>
          <w:p w14:paraId="20EF32BF"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-Қиын жағдаяттағы тәрбиешілерге, ата аналарға, балаларға психологиялық көмек көрсету;</w:t>
            </w:r>
          </w:p>
          <w:p w14:paraId="137A931F" w14:textId="77777777" w:rsidR="00FF4020" w:rsidRDefault="00FF4020" w:rsidP="00F60072">
            <w:pPr>
              <w:spacing w:line="240" w:lineRule="auto"/>
              <w:rPr>
                <w:rFonts w:ascii="Times New Roman" w:hAnsi="Times New Roman" w:cs="Times New Roman"/>
                <w:sz w:val="28"/>
                <w:szCs w:val="28"/>
                <w:lang w:val="kk-KZ"/>
              </w:rPr>
            </w:pPr>
          </w:p>
        </w:tc>
        <w:tc>
          <w:tcPr>
            <w:tcW w:w="1932" w:type="dxa"/>
            <w:tcBorders>
              <w:top w:val="single" w:sz="4" w:space="0" w:color="auto"/>
              <w:left w:val="single" w:sz="4" w:space="0" w:color="auto"/>
              <w:bottom w:val="single" w:sz="4" w:space="0" w:color="auto"/>
              <w:right w:val="single" w:sz="4" w:space="0" w:color="auto"/>
            </w:tcBorders>
          </w:tcPr>
          <w:p w14:paraId="606AB58C"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w:t>
            </w:r>
          </w:p>
          <w:p w14:paraId="78C398EB"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Тәрбиешілер</w:t>
            </w:r>
          </w:p>
          <w:p w14:paraId="02CE6024"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Ата-аналар</w:t>
            </w:r>
          </w:p>
          <w:p w14:paraId="424B06CA" w14:textId="77777777" w:rsidR="00FF4020" w:rsidRDefault="00FF4020" w:rsidP="00F60072">
            <w:pPr>
              <w:spacing w:line="240" w:lineRule="auto"/>
              <w:rPr>
                <w:rFonts w:ascii="Times New Roman" w:hAnsi="Times New Roman" w:cs="Times New Roman"/>
                <w:sz w:val="28"/>
                <w:szCs w:val="28"/>
                <w:lang w:val="kk-KZ"/>
              </w:rPr>
            </w:pPr>
          </w:p>
        </w:tc>
        <w:tc>
          <w:tcPr>
            <w:tcW w:w="1364" w:type="dxa"/>
            <w:tcBorders>
              <w:top w:val="single" w:sz="4" w:space="0" w:color="auto"/>
              <w:left w:val="single" w:sz="4" w:space="0" w:color="auto"/>
              <w:bottom w:val="single" w:sz="4" w:space="0" w:color="auto"/>
              <w:right w:val="single" w:sz="4" w:space="0" w:color="auto"/>
            </w:tcBorders>
            <w:hideMark/>
          </w:tcPr>
          <w:p w14:paraId="535058B0"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r>
      <w:tr w:rsidR="00FF4020" w14:paraId="23C40A54" w14:textId="77777777" w:rsidTr="00F60072">
        <w:tc>
          <w:tcPr>
            <w:tcW w:w="0" w:type="auto"/>
            <w:vMerge/>
            <w:tcBorders>
              <w:top w:val="single" w:sz="4" w:space="0" w:color="auto"/>
              <w:left w:val="single" w:sz="4" w:space="0" w:color="auto"/>
              <w:bottom w:val="single" w:sz="4" w:space="0" w:color="auto"/>
              <w:right w:val="single" w:sz="4" w:space="0" w:color="auto"/>
            </w:tcBorders>
            <w:vAlign w:val="center"/>
            <w:hideMark/>
          </w:tcPr>
          <w:p w14:paraId="2EF30533" w14:textId="77777777" w:rsidR="00FF4020" w:rsidRDefault="00FF4020" w:rsidP="00F60072">
            <w:pPr>
              <w:spacing w:line="240" w:lineRule="auto"/>
              <w:rPr>
                <w:rFonts w:ascii="Times New Roman" w:hAnsi="Times New Roman" w:cs="Times New Roman"/>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B312C" w14:textId="77777777" w:rsidR="00FF4020" w:rsidRDefault="00FF4020" w:rsidP="00F60072">
            <w:pPr>
              <w:spacing w:line="240" w:lineRule="auto"/>
              <w:rPr>
                <w:rFonts w:ascii="Times New Roman" w:hAnsi="Times New Roman" w:cs="Times New Roman"/>
                <w:sz w:val="28"/>
                <w:szCs w:val="28"/>
                <w:lang w:val="kk-KZ"/>
              </w:rPr>
            </w:pPr>
          </w:p>
        </w:tc>
        <w:tc>
          <w:tcPr>
            <w:tcW w:w="3810" w:type="dxa"/>
            <w:tcBorders>
              <w:top w:val="single" w:sz="4" w:space="0" w:color="auto"/>
              <w:left w:val="single" w:sz="4" w:space="0" w:color="auto"/>
              <w:bottom w:val="single" w:sz="4" w:space="0" w:color="auto"/>
              <w:right w:val="single" w:sz="4" w:space="0" w:color="auto"/>
            </w:tcBorders>
          </w:tcPr>
          <w:p w14:paraId="7A3A2EEF"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-Балалардың таным процестерін түрлі ойындар арқылы дамыту.</w:t>
            </w:r>
          </w:p>
          <w:p w14:paraId="252791BE" w14:textId="77777777" w:rsidR="00FF4020" w:rsidRDefault="00FF4020" w:rsidP="00F60072">
            <w:pPr>
              <w:spacing w:line="240" w:lineRule="auto"/>
              <w:rPr>
                <w:rFonts w:ascii="Times New Roman" w:hAnsi="Times New Roman" w:cs="Times New Roman"/>
                <w:sz w:val="28"/>
                <w:szCs w:val="28"/>
                <w:lang w:val="kk-KZ"/>
              </w:rPr>
            </w:pPr>
          </w:p>
        </w:tc>
        <w:tc>
          <w:tcPr>
            <w:tcW w:w="1932" w:type="dxa"/>
            <w:tcBorders>
              <w:top w:val="single" w:sz="4" w:space="0" w:color="auto"/>
              <w:left w:val="single" w:sz="4" w:space="0" w:color="auto"/>
              <w:bottom w:val="single" w:sz="4" w:space="0" w:color="auto"/>
              <w:right w:val="single" w:sz="4" w:space="0" w:color="auto"/>
            </w:tcBorders>
          </w:tcPr>
          <w:p w14:paraId="7A0EF6DE"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Топ балаларымен</w:t>
            </w:r>
          </w:p>
          <w:p w14:paraId="2B21A27A" w14:textId="77777777" w:rsidR="00FF4020" w:rsidRDefault="00FF4020" w:rsidP="00F60072">
            <w:pPr>
              <w:spacing w:line="240" w:lineRule="auto"/>
              <w:rPr>
                <w:rFonts w:ascii="Times New Roman" w:hAnsi="Times New Roman" w:cs="Times New Roman"/>
                <w:sz w:val="28"/>
                <w:szCs w:val="28"/>
                <w:lang w:val="kk-KZ"/>
              </w:rPr>
            </w:pPr>
          </w:p>
        </w:tc>
        <w:tc>
          <w:tcPr>
            <w:tcW w:w="1364" w:type="dxa"/>
            <w:tcBorders>
              <w:top w:val="single" w:sz="4" w:space="0" w:color="auto"/>
              <w:left w:val="single" w:sz="4" w:space="0" w:color="auto"/>
              <w:bottom w:val="single" w:sz="4" w:space="0" w:color="auto"/>
              <w:right w:val="single" w:sz="4" w:space="0" w:color="auto"/>
            </w:tcBorders>
            <w:hideMark/>
          </w:tcPr>
          <w:p w14:paraId="4462F7AA"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r>
    </w:tbl>
    <w:p w14:paraId="32CCFCA0" w14:textId="77777777" w:rsidR="00FF4020" w:rsidRDefault="00FF4020" w:rsidP="00FF4020">
      <w:pPr>
        <w:ind w:left="-142" w:firstLine="142"/>
        <w:rPr>
          <w:sz w:val="28"/>
          <w:szCs w:val="28"/>
          <w:lang w:val="kk-KZ"/>
        </w:rPr>
      </w:pPr>
    </w:p>
    <w:p w14:paraId="7D04643B" w14:textId="77777777" w:rsidR="00FF4020" w:rsidRDefault="00FF4020" w:rsidP="00FF4020">
      <w:pPr>
        <w:ind w:left="-142" w:firstLine="142"/>
        <w:rPr>
          <w:sz w:val="28"/>
          <w:szCs w:val="28"/>
          <w:lang w:val="kk-KZ"/>
        </w:rPr>
      </w:pPr>
    </w:p>
    <w:tbl>
      <w:tblPr>
        <w:tblStyle w:val="a3"/>
        <w:tblpPr w:leftFromText="180" w:rightFromText="180" w:vertAnchor="text" w:horzAnchor="margin" w:tblpXSpec="center" w:tblpY="215"/>
        <w:tblW w:w="9486" w:type="dxa"/>
        <w:tblInd w:w="0" w:type="dxa"/>
        <w:tblLook w:val="04A0" w:firstRow="1" w:lastRow="0" w:firstColumn="1" w:lastColumn="0" w:noHBand="0" w:noVBand="1"/>
      </w:tblPr>
      <w:tblGrid>
        <w:gridCol w:w="517"/>
        <w:gridCol w:w="1938"/>
        <w:gridCol w:w="3754"/>
        <w:gridCol w:w="1913"/>
        <w:gridCol w:w="1364"/>
      </w:tblGrid>
      <w:tr w:rsidR="00FF4020" w14:paraId="3313D4A7" w14:textId="77777777" w:rsidTr="00F60072">
        <w:tc>
          <w:tcPr>
            <w:tcW w:w="9486" w:type="dxa"/>
            <w:gridSpan w:val="5"/>
            <w:tcBorders>
              <w:top w:val="single" w:sz="4" w:space="0" w:color="auto"/>
              <w:left w:val="single" w:sz="4" w:space="0" w:color="auto"/>
              <w:bottom w:val="single" w:sz="4" w:space="0" w:color="auto"/>
              <w:right w:val="single" w:sz="4" w:space="0" w:color="auto"/>
            </w:tcBorders>
            <w:hideMark/>
          </w:tcPr>
          <w:p w14:paraId="2C863108" w14:textId="77777777" w:rsidR="00FF4020" w:rsidRDefault="00FF4020" w:rsidP="00F60072">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3. Ағарту және кеңес беру</w:t>
            </w:r>
          </w:p>
        </w:tc>
      </w:tr>
      <w:tr w:rsidR="00FF4020" w14:paraId="6C667164" w14:textId="77777777" w:rsidTr="00F60072">
        <w:tc>
          <w:tcPr>
            <w:tcW w:w="517" w:type="dxa"/>
            <w:tcBorders>
              <w:top w:val="single" w:sz="4" w:space="0" w:color="auto"/>
              <w:left w:val="single" w:sz="4" w:space="0" w:color="auto"/>
              <w:bottom w:val="single" w:sz="4" w:space="0" w:color="auto"/>
              <w:right w:val="single" w:sz="4" w:space="0" w:color="auto"/>
            </w:tcBorders>
            <w:hideMark/>
          </w:tcPr>
          <w:p w14:paraId="1AD1CEDB" w14:textId="77777777" w:rsidR="00FF4020" w:rsidRDefault="00FF4020" w:rsidP="00F60072">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1938" w:type="dxa"/>
            <w:tcBorders>
              <w:top w:val="single" w:sz="4" w:space="0" w:color="auto"/>
              <w:left w:val="single" w:sz="4" w:space="0" w:color="auto"/>
              <w:bottom w:val="single" w:sz="4" w:space="0" w:color="auto"/>
              <w:right w:val="single" w:sz="4" w:space="0" w:color="auto"/>
            </w:tcBorders>
            <w:hideMark/>
          </w:tcPr>
          <w:p w14:paraId="7DF96645" w14:textId="77777777" w:rsidR="00FF4020" w:rsidRDefault="00FF4020" w:rsidP="00F60072">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Жұмыс мақсаты</w:t>
            </w:r>
          </w:p>
        </w:tc>
        <w:tc>
          <w:tcPr>
            <w:tcW w:w="3754" w:type="dxa"/>
            <w:tcBorders>
              <w:top w:val="single" w:sz="4" w:space="0" w:color="auto"/>
              <w:left w:val="single" w:sz="4" w:space="0" w:color="auto"/>
              <w:bottom w:val="single" w:sz="4" w:space="0" w:color="auto"/>
              <w:right w:val="single" w:sz="4" w:space="0" w:color="auto"/>
            </w:tcBorders>
            <w:hideMark/>
          </w:tcPr>
          <w:p w14:paraId="63D5668A" w14:textId="77777777" w:rsidR="00FF4020" w:rsidRDefault="00FF4020" w:rsidP="00F60072">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Қызмет түрі</w:t>
            </w:r>
          </w:p>
        </w:tc>
        <w:tc>
          <w:tcPr>
            <w:tcW w:w="1913" w:type="dxa"/>
            <w:tcBorders>
              <w:top w:val="single" w:sz="4" w:space="0" w:color="auto"/>
              <w:left w:val="single" w:sz="4" w:space="0" w:color="auto"/>
              <w:bottom w:val="single" w:sz="4" w:space="0" w:color="auto"/>
              <w:right w:val="single" w:sz="4" w:space="0" w:color="auto"/>
            </w:tcBorders>
            <w:hideMark/>
          </w:tcPr>
          <w:p w14:paraId="0CCBB78B" w14:textId="77777777" w:rsidR="00FF4020" w:rsidRDefault="00FF4020" w:rsidP="00F60072">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Қызмет обьектісі</w:t>
            </w:r>
          </w:p>
        </w:tc>
        <w:tc>
          <w:tcPr>
            <w:tcW w:w="1364" w:type="dxa"/>
            <w:tcBorders>
              <w:top w:val="single" w:sz="4" w:space="0" w:color="auto"/>
              <w:left w:val="single" w:sz="4" w:space="0" w:color="auto"/>
              <w:bottom w:val="single" w:sz="4" w:space="0" w:color="auto"/>
              <w:right w:val="single" w:sz="4" w:space="0" w:color="auto"/>
            </w:tcBorders>
            <w:hideMark/>
          </w:tcPr>
          <w:p w14:paraId="7E4D0930" w14:textId="77777777" w:rsidR="00FF4020" w:rsidRDefault="00FF4020" w:rsidP="00F60072">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Уақыты</w:t>
            </w:r>
          </w:p>
        </w:tc>
      </w:tr>
      <w:tr w:rsidR="00FF4020" w14:paraId="173AE213" w14:textId="77777777" w:rsidTr="00F60072">
        <w:tc>
          <w:tcPr>
            <w:tcW w:w="517" w:type="dxa"/>
            <w:tcBorders>
              <w:top w:val="single" w:sz="4" w:space="0" w:color="auto"/>
              <w:left w:val="single" w:sz="4" w:space="0" w:color="auto"/>
              <w:bottom w:val="single" w:sz="4" w:space="0" w:color="auto"/>
              <w:right w:val="single" w:sz="4" w:space="0" w:color="auto"/>
            </w:tcBorders>
            <w:hideMark/>
          </w:tcPr>
          <w:p w14:paraId="31190C61"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938" w:type="dxa"/>
            <w:tcBorders>
              <w:top w:val="single" w:sz="4" w:space="0" w:color="auto"/>
              <w:left w:val="single" w:sz="4" w:space="0" w:color="auto"/>
              <w:bottom w:val="single" w:sz="4" w:space="0" w:color="auto"/>
              <w:right w:val="single" w:sz="4" w:space="0" w:color="auto"/>
            </w:tcBorders>
            <w:hideMark/>
          </w:tcPr>
          <w:p w14:paraId="28FCB33E"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Педагогтар мен ата-аналарға кеңес беру</w:t>
            </w:r>
          </w:p>
        </w:tc>
        <w:tc>
          <w:tcPr>
            <w:tcW w:w="3754" w:type="dxa"/>
            <w:tcBorders>
              <w:top w:val="single" w:sz="4" w:space="0" w:color="auto"/>
              <w:left w:val="single" w:sz="4" w:space="0" w:color="auto"/>
              <w:bottom w:val="single" w:sz="4" w:space="0" w:color="auto"/>
              <w:right w:val="single" w:sz="4" w:space="0" w:color="auto"/>
            </w:tcBorders>
          </w:tcPr>
          <w:p w14:paraId="01750860"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-Жеке кеңестер беру;</w:t>
            </w:r>
          </w:p>
          <w:p w14:paraId="01CEFCDB"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-Ата-аналар жиналыстарына қатысу;</w:t>
            </w:r>
          </w:p>
          <w:p w14:paraId="7CC716F4"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-Педагогикалық кеңесте (МДҰ жоспары бойынша) ұсыныстар жасау</w:t>
            </w:r>
          </w:p>
          <w:p w14:paraId="7CC87938" w14:textId="77777777" w:rsidR="00FF4020" w:rsidRDefault="00FF4020" w:rsidP="00F60072">
            <w:pPr>
              <w:spacing w:line="240" w:lineRule="auto"/>
              <w:rPr>
                <w:rFonts w:ascii="Times New Roman" w:hAnsi="Times New Roman" w:cs="Times New Roman"/>
                <w:sz w:val="28"/>
                <w:szCs w:val="28"/>
                <w:lang w:val="kk-KZ"/>
              </w:rPr>
            </w:pPr>
          </w:p>
        </w:tc>
        <w:tc>
          <w:tcPr>
            <w:tcW w:w="1913" w:type="dxa"/>
            <w:tcBorders>
              <w:top w:val="single" w:sz="4" w:space="0" w:color="auto"/>
              <w:left w:val="single" w:sz="4" w:space="0" w:color="auto"/>
              <w:bottom w:val="single" w:sz="4" w:space="0" w:color="auto"/>
              <w:right w:val="single" w:sz="4" w:space="0" w:color="auto"/>
            </w:tcBorders>
          </w:tcPr>
          <w:p w14:paraId="31DF647D"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Ата-аналар</w:t>
            </w:r>
          </w:p>
          <w:p w14:paraId="621ECEB9"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Тәрбиешілер</w:t>
            </w:r>
          </w:p>
          <w:p w14:paraId="52ED7BB4" w14:textId="77777777" w:rsidR="00FF4020" w:rsidRDefault="00FF4020" w:rsidP="00F60072">
            <w:pPr>
              <w:spacing w:line="240" w:lineRule="auto"/>
              <w:rPr>
                <w:rFonts w:ascii="Times New Roman" w:hAnsi="Times New Roman" w:cs="Times New Roman"/>
                <w:sz w:val="28"/>
                <w:szCs w:val="28"/>
                <w:lang w:val="kk-KZ"/>
              </w:rPr>
            </w:pPr>
          </w:p>
        </w:tc>
        <w:tc>
          <w:tcPr>
            <w:tcW w:w="1364" w:type="dxa"/>
            <w:tcBorders>
              <w:top w:val="single" w:sz="4" w:space="0" w:color="auto"/>
              <w:left w:val="single" w:sz="4" w:space="0" w:color="auto"/>
              <w:bottom w:val="single" w:sz="4" w:space="0" w:color="auto"/>
              <w:right w:val="single" w:sz="4" w:space="0" w:color="auto"/>
            </w:tcBorders>
            <w:hideMark/>
          </w:tcPr>
          <w:p w14:paraId="7BAF82D3"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r>
      <w:tr w:rsidR="00FF4020" w14:paraId="231881E8" w14:textId="77777777" w:rsidTr="00F60072">
        <w:tc>
          <w:tcPr>
            <w:tcW w:w="517" w:type="dxa"/>
            <w:tcBorders>
              <w:top w:val="single" w:sz="4" w:space="0" w:color="auto"/>
              <w:left w:val="single" w:sz="4" w:space="0" w:color="auto"/>
              <w:bottom w:val="single" w:sz="4" w:space="0" w:color="auto"/>
              <w:right w:val="single" w:sz="4" w:space="0" w:color="auto"/>
            </w:tcBorders>
            <w:hideMark/>
          </w:tcPr>
          <w:p w14:paraId="48FFAB79"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38" w:type="dxa"/>
            <w:tcBorders>
              <w:top w:val="single" w:sz="4" w:space="0" w:color="auto"/>
              <w:left w:val="single" w:sz="4" w:space="0" w:color="auto"/>
              <w:bottom w:val="single" w:sz="4" w:space="0" w:color="auto"/>
              <w:right w:val="single" w:sz="4" w:space="0" w:color="auto"/>
            </w:tcBorders>
            <w:hideMark/>
          </w:tcPr>
          <w:p w14:paraId="1362201E"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Педагогтар мен ата-аналарға кеңес беру</w:t>
            </w:r>
          </w:p>
        </w:tc>
        <w:tc>
          <w:tcPr>
            <w:tcW w:w="3754" w:type="dxa"/>
            <w:tcBorders>
              <w:top w:val="single" w:sz="4" w:space="0" w:color="auto"/>
              <w:left w:val="single" w:sz="4" w:space="0" w:color="auto"/>
              <w:bottom w:val="single" w:sz="4" w:space="0" w:color="auto"/>
              <w:right w:val="single" w:sz="4" w:space="0" w:color="auto"/>
            </w:tcBorders>
            <w:hideMark/>
          </w:tcPr>
          <w:p w14:paraId="3676EC9A"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Ата-аналарға түрлі кеңестер беру;</w:t>
            </w:r>
          </w:p>
          <w:p w14:paraId="71E1225E" w14:textId="35F1EA1C" w:rsidR="00FF4020" w:rsidRDefault="00FF4020" w:rsidP="00F60072">
            <w:pPr>
              <w:spacing w:line="240" w:lineRule="auto"/>
              <w:rPr>
                <w:rFonts w:ascii="Times New Roman" w:hAnsi="Times New Roman" w:cs="Times New Roman"/>
                <w:sz w:val="28"/>
                <w:szCs w:val="28"/>
                <w:lang w:val="kk-KZ"/>
              </w:rPr>
            </w:pPr>
          </w:p>
        </w:tc>
        <w:tc>
          <w:tcPr>
            <w:tcW w:w="1913" w:type="dxa"/>
            <w:tcBorders>
              <w:top w:val="single" w:sz="4" w:space="0" w:color="auto"/>
              <w:left w:val="single" w:sz="4" w:space="0" w:color="auto"/>
              <w:bottom w:val="single" w:sz="4" w:space="0" w:color="auto"/>
              <w:right w:val="single" w:sz="4" w:space="0" w:color="auto"/>
            </w:tcBorders>
            <w:hideMark/>
          </w:tcPr>
          <w:p w14:paraId="64F070E0"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Ата-аналар</w:t>
            </w:r>
          </w:p>
        </w:tc>
        <w:tc>
          <w:tcPr>
            <w:tcW w:w="1364" w:type="dxa"/>
            <w:tcBorders>
              <w:top w:val="single" w:sz="4" w:space="0" w:color="auto"/>
              <w:left w:val="single" w:sz="4" w:space="0" w:color="auto"/>
              <w:bottom w:val="single" w:sz="4" w:space="0" w:color="auto"/>
              <w:right w:val="single" w:sz="4" w:space="0" w:color="auto"/>
            </w:tcBorders>
          </w:tcPr>
          <w:p w14:paraId="77271D9C"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Жыл бойы</w:t>
            </w:r>
          </w:p>
          <w:p w14:paraId="32A7DA84" w14:textId="77777777" w:rsidR="00FF4020" w:rsidRDefault="00FF4020" w:rsidP="00F60072">
            <w:pPr>
              <w:spacing w:line="240" w:lineRule="auto"/>
              <w:rPr>
                <w:rFonts w:ascii="Times New Roman" w:hAnsi="Times New Roman" w:cs="Times New Roman"/>
                <w:sz w:val="28"/>
                <w:szCs w:val="28"/>
                <w:lang w:val="kk-KZ"/>
              </w:rPr>
            </w:pPr>
          </w:p>
          <w:p w14:paraId="6C76C2B5"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Мамыр</w:t>
            </w:r>
          </w:p>
        </w:tc>
      </w:tr>
    </w:tbl>
    <w:p w14:paraId="6E554813" w14:textId="1CAEF43D" w:rsidR="00FF4020" w:rsidRDefault="00FF4020" w:rsidP="006C6068">
      <w:pPr>
        <w:rPr>
          <w:sz w:val="28"/>
          <w:szCs w:val="28"/>
          <w:lang w:val="kk-KZ"/>
        </w:rPr>
      </w:pPr>
    </w:p>
    <w:p w14:paraId="7EDC873F" w14:textId="6D3D79D7" w:rsidR="006C6068" w:rsidRDefault="006C6068" w:rsidP="006C6068">
      <w:pPr>
        <w:rPr>
          <w:sz w:val="28"/>
          <w:szCs w:val="28"/>
          <w:lang w:val="kk-KZ"/>
        </w:rPr>
      </w:pPr>
    </w:p>
    <w:p w14:paraId="6A7813FB" w14:textId="1BA36D29" w:rsidR="006C6068" w:rsidRDefault="006C6068" w:rsidP="006C6068">
      <w:pPr>
        <w:rPr>
          <w:sz w:val="28"/>
          <w:szCs w:val="28"/>
          <w:lang w:val="kk-KZ"/>
        </w:rPr>
      </w:pPr>
    </w:p>
    <w:p w14:paraId="679F83BA" w14:textId="6D8D5B7F" w:rsidR="006C6068" w:rsidRDefault="006C6068" w:rsidP="006C6068">
      <w:pPr>
        <w:rPr>
          <w:sz w:val="28"/>
          <w:szCs w:val="28"/>
          <w:lang w:val="kk-KZ"/>
        </w:rPr>
      </w:pPr>
    </w:p>
    <w:p w14:paraId="62FC0AAD" w14:textId="77777777" w:rsidR="006C6068" w:rsidRDefault="006C6068" w:rsidP="006C6068">
      <w:pPr>
        <w:rPr>
          <w:sz w:val="28"/>
          <w:szCs w:val="28"/>
          <w:lang w:val="kk-KZ"/>
        </w:rPr>
      </w:pPr>
    </w:p>
    <w:tbl>
      <w:tblPr>
        <w:tblStyle w:val="a3"/>
        <w:tblpPr w:leftFromText="180" w:rightFromText="180" w:vertAnchor="text" w:horzAnchor="margin" w:tblpY="56"/>
        <w:tblW w:w="9486" w:type="dxa"/>
        <w:tblInd w:w="0" w:type="dxa"/>
        <w:tblLook w:val="04A0" w:firstRow="1" w:lastRow="0" w:firstColumn="1" w:lastColumn="0" w:noHBand="0" w:noVBand="1"/>
      </w:tblPr>
      <w:tblGrid>
        <w:gridCol w:w="510"/>
        <w:gridCol w:w="2195"/>
        <w:gridCol w:w="3079"/>
        <w:gridCol w:w="1949"/>
        <w:gridCol w:w="1753"/>
      </w:tblGrid>
      <w:tr w:rsidR="00FF4020" w14:paraId="156BE57F" w14:textId="77777777" w:rsidTr="00F60072">
        <w:tc>
          <w:tcPr>
            <w:tcW w:w="9486" w:type="dxa"/>
            <w:gridSpan w:val="5"/>
            <w:tcBorders>
              <w:top w:val="single" w:sz="4" w:space="0" w:color="auto"/>
              <w:left w:val="single" w:sz="4" w:space="0" w:color="auto"/>
              <w:bottom w:val="single" w:sz="4" w:space="0" w:color="auto"/>
              <w:right w:val="single" w:sz="4" w:space="0" w:color="auto"/>
            </w:tcBorders>
            <w:hideMark/>
          </w:tcPr>
          <w:p w14:paraId="58BAE83A" w14:textId="77777777" w:rsidR="00FF4020" w:rsidRDefault="00FF4020" w:rsidP="006C6068">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4.Психопрофилактика</w:t>
            </w:r>
          </w:p>
        </w:tc>
      </w:tr>
      <w:tr w:rsidR="00FF4020" w14:paraId="59E1F72D" w14:textId="77777777" w:rsidTr="00F60072">
        <w:tc>
          <w:tcPr>
            <w:tcW w:w="510" w:type="dxa"/>
            <w:tcBorders>
              <w:top w:val="single" w:sz="4" w:space="0" w:color="auto"/>
              <w:left w:val="single" w:sz="4" w:space="0" w:color="auto"/>
              <w:bottom w:val="single" w:sz="4" w:space="0" w:color="auto"/>
              <w:right w:val="single" w:sz="4" w:space="0" w:color="auto"/>
            </w:tcBorders>
            <w:hideMark/>
          </w:tcPr>
          <w:p w14:paraId="674FE63E" w14:textId="77777777" w:rsidR="00FF4020" w:rsidRDefault="00FF4020" w:rsidP="00F60072">
            <w:pPr>
              <w:spacing w:line="240" w:lineRule="auto"/>
              <w:rPr>
                <w:rFonts w:ascii="Times New Roman" w:hAnsi="Times New Roman" w:cs="Times New Roman"/>
                <w:b/>
                <w:sz w:val="28"/>
                <w:szCs w:val="28"/>
              </w:rPr>
            </w:pPr>
            <w:r>
              <w:rPr>
                <w:rFonts w:ascii="Times New Roman" w:hAnsi="Times New Roman" w:cs="Times New Roman"/>
                <w:b/>
                <w:sz w:val="28"/>
                <w:szCs w:val="28"/>
              </w:rPr>
              <w:t>№</w:t>
            </w:r>
          </w:p>
        </w:tc>
        <w:tc>
          <w:tcPr>
            <w:tcW w:w="2195" w:type="dxa"/>
            <w:tcBorders>
              <w:top w:val="single" w:sz="4" w:space="0" w:color="auto"/>
              <w:left w:val="single" w:sz="4" w:space="0" w:color="auto"/>
              <w:bottom w:val="single" w:sz="4" w:space="0" w:color="auto"/>
              <w:right w:val="single" w:sz="4" w:space="0" w:color="auto"/>
            </w:tcBorders>
            <w:hideMark/>
          </w:tcPr>
          <w:p w14:paraId="7F40BFB2" w14:textId="77777777" w:rsidR="00FF4020" w:rsidRDefault="00FF4020" w:rsidP="00F60072">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Жұмыс мақсаты</w:t>
            </w:r>
          </w:p>
        </w:tc>
        <w:tc>
          <w:tcPr>
            <w:tcW w:w="3079" w:type="dxa"/>
            <w:tcBorders>
              <w:top w:val="single" w:sz="4" w:space="0" w:color="auto"/>
              <w:left w:val="single" w:sz="4" w:space="0" w:color="auto"/>
              <w:bottom w:val="single" w:sz="4" w:space="0" w:color="auto"/>
              <w:right w:val="single" w:sz="4" w:space="0" w:color="auto"/>
            </w:tcBorders>
            <w:hideMark/>
          </w:tcPr>
          <w:p w14:paraId="7207146F" w14:textId="77777777" w:rsidR="00FF4020" w:rsidRDefault="00FF4020" w:rsidP="00F60072">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Қызмет түрі</w:t>
            </w:r>
          </w:p>
        </w:tc>
        <w:tc>
          <w:tcPr>
            <w:tcW w:w="1949" w:type="dxa"/>
            <w:tcBorders>
              <w:top w:val="single" w:sz="4" w:space="0" w:color="auto"/>
              <w:left w:val="single" w:sz="4" w:space="0" w:color="auto"/>
              <w:bottom w:val="single" w:sz="4" w:space="0" w:color="auto"/>
              <w:right w:val="single" w:sz="4" w:space="0" w:color="auto"/>
            </w:tcBorders>
            <w:hideMark/>
          </w:tcPr>
          <w:p w14:paraId="14A7E16F" w14:textId="77777777" w:rsidR="00FF4020" w:rsidRDefault="00FF4020" w:rsidP="00F60072">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Қызмет обьектісі</w:t>
            </w:r>
          </w:p>
        </w:tc>
        <w:tc>
          <w:tcPr>
            <w:tcW w:w="1753" w:type="dxa"/>
            <w:tcBorders>
              <w:top w:val="single" w:sz="4" w:space="0" w:color="auto"/>
              <w:left w:val="single" w:sz="4" w:space="0" w:color="auto"/>
              <w:bottom w:val="single" w:sz="4" w:space="0" w:color="auto"/>
              <w:right w:val="single" w:sz="4" w:space="0" w:color="auto"/>
            </w:tcBorders>
            <w:hideMark/>
          </w:tcPr>
          <w:p w14:paraId="07802396" w14:textId="77777777" w:rsidR="00FF4020" w:rsidRDefault="00FF4020" w:rsidP="00F60072">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Уақыты</w:t>
            </w:r>
          </w:p>
        </w:tc>
      </w:tr>
      <w:tr w:rsidR="00FF4020" w14:paraId="4D90C34A" w14:textId="77777777" w:rsidTr="00F60072">
        <w:tc>
          <w:tcPr>
            <w:tcW w:w="510" w:type="dxa"/>
            <w:tcBorders>
              <w:top w:val="single" w:sz="4" w:space="0" w:color="auto"/>
              <w:left w:val="single" w:sz="4" w:space="0" w:color="auto"/>
              <w:bottom w:val="single" w:sz="4" w:space="0" w:color="auto"/>
              <w:right w:val="single" w:sz="4" w:space="0" w:color="auto"/>
            </w:tcBorders>
            <w:hideMark/>
          </w:tcPr>
          <w:p w14:paraId="4CD45057"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195" w:type="dxa"/>
            <w:tcBorders>
              <w:top w:val="single" w:sz="4" w:space="0" w:color="auto"/>
              <w:left w:val="single" w:sz="4" w:space="0" w:color="auto"/>
              <w:bottom w:val="single" w:sz="4" w:space="0" w:color="auto"/>
              <w:right w:val="single" w:sz="4" w:space="0" w:color="auto"/>
            </w:tcBorders>
            <w:hideMark/>
          </w:tcPr>
          <w:p w14:paraId="081AEF07"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Баланың психикасының  дамуына қолайлы жағдай жасау</w:t>
            </w:r>
          </w:p>
        </w:tc>
        <w:tc>
          <w:tcPr>
            <w:tcW w:w="3079" w:type="dxa"/>
            <w:tcBorders>
              <w:top w:val="single" w:sz="4" w:space="0" w:color="auto"/>
              <w:left w:val="single" w:sz="4" w:space="0" w:color="auto"/>
              <w:bottom w:val="single" w:sz="4" w:space="0" w:color="auto"/>
              <w:right w:val="single" w:sz="4" w:space="0" w:color="auto"/>
            </w:tcBorders>
          </w:tcPr>
          <w:p w14:paraId="0C5095B8"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-Бейімделу кезеңінен өтуде кеңес беру;</w:t>
            </w:r>
          </w:p>
          <w:p w14:paraId="0A8C73D6"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Әр түрлі жағдаяттардың алдын алу;</w:t>
            </w:r>
          </w:p>
          <w:p w14:paraId="494490DD"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-Жеке жұмыс бағытын анықтау мақсатында балалардың жеке медициналық құжаттарымен танысу.</w:t>
            </w:r>
          </w:p>
          <w:p w14:paraId="667649FF" w14:textId="77777777" w:rsidR="00FF4020" w:rsidRDefault="00FF4020" w:rsidP="00F60072">
            <w:pPr>
              <w:spacing w:line="240" w:lineRule="auto"/>
              <w:rPr>
                <w:rFonts w:ascii="Times New Roman" w:hAnsi="Times New Roman" w:cs="Times New Roman"/>
                <w:sz w:val="28"/>
                <w:szCs w:val="28"/>
                <w:lang w:val="kk-KZ"/>
              </w:rPr>
            </w:pPr>
          </w:p>
        </w:tc>
        <w:tc>
          <w:tcPr>
            <w:tcW w:w="1949" w:type="dxa"/>
            <w:tcBorders>
              <w:top w:val="single" w:sz="4" w:space="0" w:color="auto"/>
              <w:left w:val="single" w:sz="4" w:space="0" w:color="auto"/>
              <w:bottom w:val="single" w:sz="4" w:space="0" w:color="auto"/>
              <w:right w:val="single" w:sz="4" w:space="0" w:color="auto"/>
            </w:tcBorders>
            <w:hideMark/>
          </w:tcPr>
          <w:p w14:paraId="6301A210"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w:t>
            </w:r>
          </w:p>
          <w:p w14:paraId="50B32544"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Ата-аналар</w:t>
            </w:r>
          </w:p>
          <w:p w14:paraId="03A9794C"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Тәрбиешілер</w:t>
            </w:r>
          </w:p>
        </w:tc>
        <w:tc>
          <w:tcPr>
            <w:tcW w:w="1753" w:type="dxa"/>
            <w:tcBorders>
              <w:top w:val="single" w:sz="4" w:space="0" w:color="auto"/>
              <w:left w:val="single" w:sz="4" w:space="0" w:color="auto"/>
              <w:bottom w:val="single" w:sz="4" w:space="0" w:color="auto"/>
              <w:right w:val="single" w:sz="4" w:space="0" w:color="auto"/>
            </w:tcBorders>
            <w:hideMark/>
          </w:tcPr>
          <w:p w14:paraId="179F190D"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(балалардың қабылданған уақытында)</w:t>
            </w:r>
          </w:p>
        </w:tc>
      </w:tr>
      <w:tr w:rsidR="00FF4020" w14:paraId="68EEC980" w14:textId="77777777" w:rsidTr="00F60072">
        <w:tc>
          <w:tcPr>
            <w:tcW w:w="510" w:type="dxa"/>
            <w:tcBorders>
              <w:top w:val="single" w:sz="4" w:space="0" w:color="auto"/>
              <w:left w:val="single" w:sz="4" w:space="0" w:color="auto"/>
              <w:bottom w:val="single" w:sz="4" w:space="0" w:color="auto"/>
              <w:right w:val="single" w:sz="4" w:space="0" w:color="auto"/>
            </w:tcBorders>
            <w:hideMark/>
          </w:tcPr>
          <w:p w14:paraId="45A0D73B"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195" w:type="dxa"/>
            <w:tcBorders>
              <w:top w:val="single" w:sz="4" w:space="0" w:color="auto"/>
              <w:left w:val="single" w:sz="4" w:space="0" w:color="auto"/>
              <w:bottom w:val="single" w:sz="4" w:space="0" w:color="auto"/>
              <w:right w:val="single" w:sz="4" w:space="0" w:color="auto"/>
            </w:tcBorders>
            <w:hideMark/>
          </w:tcPr>
          <w:p w14:paraId="466DDB1C"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Балаларды дұрыс жетілдіру мақсатында педагог мамандардың психологиялық білімдерін жетілдіру</w:t>
            </w:r>
          </w:p>
          <w:p w14:paraId="7F7B917E"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3079" w:type="dxa"/>
            <w:tcBorders>
              <w:top w:val="single" w:sz="4" w:space="0" w:color="auto"/>
              <w:left w:val="single" w:sz="4" w:space="0" w:color="auto"/>
              <w:bottom w:val="single" w:sz="4" w:space="0" w:color="auto"/>
              <w:right w:val="single" w:sz="4" w:space="0" w:color="auto"/>
            </w:tcBorders>
          </w:tcPr>
          <w:p w14:paraId="42898430" w14:textId="77777777" w:rsidR="00FF4020" w:rsidRDefault="00FF4020" w:rsidP="00F60072">
            <w:pPr>
              <w:spacing w:line="240" w:lineRule="auto"/>
              <w:rPr>
                <w:rFonts w:ascii="Times New Roman" w:hAnsi="Times New Roman" w:cs="Times New Roman"/>
                <w:sz w:val="28"/>
                <w:szCs w:val="28"/>
                <w:lang w:val="kk-KZ"/>
              </w:rPr>
            </w:pPr>
          </w:p>
          <w:p w14:paraId="30A0F131"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-Тренингтер т.б.</w:t>
            </w:r>
          </w:p>
          <w:p w14:paraId="2951B0C8" w14:textId="77777777" w:rsidR="00FF4020" w:rsidRDefault="00FF4020" w:rsidP="00F60072">
            <w:pPr>
              <w:rPr>
                <w:rFonts w:ascii="Times New Roman" w:hAnsi="Times New Roman" w:cs="Times New Roman"/>
                <w:sz w:val="28"/>
                <w:szCs w:val="28"/>
                <w:lang w:val="kk-KZ"/>
              </w:rPr>
            </w:pPr>
            <w:r>
              <w:rPr>
                <w:rFonts w:ascii="Times New Roman" w:hAnsi="Times New Roman" w:cs="Times New Roman"/>
                <w:sz w:val="28"/>
                <w:szCs w:val="28"/>
                <w:lang w:val="kk-KZ"/>
              </w:rPr>
              <w:t>Жыл бойына өткізілген жұмыстарға талдау жасау.</w:t>
            </w:r>
          </w:p>
          <w:p w14:paraId="3DF7A32D" w14:textId="77777777" w:rsidR="00FF4020" w:rsidRDefault="00FF4020" w:rsidP="00F60072">
            <w:pPr>
              <w:spacing w:line="240" w:lineRule="auto"/>
              <w:rPr>
                <w:rFonts w:ascii="Times New Roman" w:hAnsi="Times New Roman" w:cs="Times New Roman"/>
                <w:sz w:val="28"/>
                <w:szCs w:val="28"/>
                <w:lang w:val="kk-KZ"/>
              </w:rPr>
            </w:pPr>
          </w:p>
        </w:tc>
        <w:tc>
          <w:tcPr>
            <w:tcW w:w="1949" w:type="dxa"/>
            <w:tcBorders>
              <w:top w:val="single" w:sz="4" w:space="0" w:color="auto"/>
              <w:left w:val="single" w:sz="4" w:space="0" w:color="auto"/>
              <w:bottom w:val="single" w:sz="4" w:space="0" w:color="auto"/>
              <w:right w:val="single" w:sz="4" w:space="0" w:color="auto"/>
            </w:tcBorders>
            <w:hideMark/>
          </w:tcPr>
          <w:p w14:paraId="603BC9DD"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Ата-аналар</w:t>
            </w:r>
          </w:p>
          <w:p w14:paraId="70BC1F4A"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Тәрбиешілер</w:t>
            </w:r>
          </w:p>
          <w:p w14:paraId="7C094B52"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Әкімшілікпен</w:t>
            </w:r>
          </w:p>
        </w:tc>
        <w:tc>
          <w:tcPr>
            <w:tcW w:w="1753" w:type="dxa"/>
            <w:tcBorders>
              <w:top w:val="single" w:sz="4" w:space="0" w:color="auto"/>
              <w:left w:val="single" w:sz="4" w:space="0" w:color="auto"/>
              <w:bottom w:val="single" w:sz="4" w:space="0" w:color="auto"/>
              <w:right w:val="single" w:sz="4" w:space="0" w:color="auto"/>
            </w:tcBorders>
            <w:hideMark/>
          </w:tcPr>
          <w:p w14:paraId="0B9B894B" w14:textId="77777777" w:rsidR="00FF4020" w:rsidRDefault="00FF4020" w:rsidP="00F60072">
            <w:pPr>
              <w:spacing w:line="240" w:lineRule="auto"/>
              <w:rPr>
                <w:rFonts w:ascii="Times New Roman" w:hAnsi="Times New Roman" w:cs="Times New Roman"/>
                <w:sz w:val="28"/>
                <w:szCs w:val="28"/>
                <w:lang w:val="kk-KZ"/>
              </w:rPr>
            </w:pPr>
          </w:p>
        </w:tc>
      </w:tr>
      <w:tr w:rsidR="00FF4020" w14:paraId="5A372F68" w14:textId="77777777" w:rsidTr="00F60072">
        <w:tc>
          <w:tcPr>
            <w:tcW w:w="510" w:type="dxa"/>
            <w:tcBorders>
              <w:top w:val="single" w:sz="4" w:space="0" w:color="auto"/>
              <w:left w:val="single" w:sz="4" w:space="0" w:color="auto"/>
              <w:bottom w:val="single" w:sz="4" w:space="0" w:color="auto"/>
              <w:right w:val="single" w:sz="4" w:space="0" w:color="auto"/>
            </w:tcBorders>
            <w:hideMark/>
          </w:tcPr>
          <w:p w14:paraId="2BB529BD"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195" w:type="dxa"/>
            <w:tcBorders>
              <w:top w:val="single" w:sz="4" w:space="0" w:color="auto"/>
              <w:left w:val="single" w:sz="4" w:space="0" w:color="auto"/>
              <w:bottom w:val="single" w:sz="4" w:space="0" w:color="auto"/>
              <w:right w:val="single" w:sz="4" w:space="0" w:color="auto"/>
            </w:tcBorders>
          </w:tcPr>
          <w:p w14:paraId="600F0343"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Есте сақтау деңгейін анықтау</w:t>
            </w:r>
          </w:p>
        </w:tc>
        <w:tc>
          <w:tcPr>
            <w:tcW w:w="3079" w:type="dxa"/>
            <w:tcBorders>
              <w:top w:val="single" w:sz="4" w:space="0" w:color="auto"/>
              <w:left w:val="single" w:sz="4" w:space="0" w:color="auto"/>
              <w:bottom w:val="single" w:sz="4" w:space="0" w:color="auto"/>
              <w:right w:val="single" w:sz="4" w:space="0" w:color="auto"/>
            </w:tcBorders>
          </w:tcPr>
          <w:p w14:paraId="3AFD05BF" w14:textId="77777777" w:rsidR="00FF4020" w:rsidRPr="0035595B" w:rsidRDefault="00FF4020" w:rsidP="00F60072">
            <w:pPr>
              <w:pStyle w:val="a4"/>
              <w:numPr>
                <w:ilvl w:val="0"/>
                <w:numId w:val="3"/>
              </w:numPr>
              <w:spacing w:line="240" w:lineRule="auto"/>
              <w:rPr>
                <w:rFonts w:ascii="Times New Roman" w:hAnsi="Times New Roman" w:cs="Times New Roman"/>
                <w:sz w:val="28"/>
                <w:szCs w:val="28"/>
                <w:lang w:val="kk-KZ"/>
              </w:rPr>
            </w:pPr>
            <w:r w:rsidRPr="0035595B">
              <w:rPr>
                <w:rFonts w:ascii="Times New Roman" w:hAnsi="Times New Roman" w:cs="Times New Roman"/>
                <w:sz w:val="28"/>
                <w:szCs w:val="28"/>
                <w:lang w:val="kk-KZ"/>
              </w:rPr>
              <w:t>Сауалнама</w:t>
            </w:r>
            <w:r>
              <w:rPr>
                <w:rFonts w:ascii="Times New Roman" w:hAnsi="Times New Roman" w:cs="Times New Roman"/>
                <w:sz w:val="28"/>
                <w:szCs w:val="28"/>
                <w:lang w:val="kk-KZ"/>
              </w:rPr>
              <w:t xml:space="preserve"> жүргізу</w:t>
            </w:r>
            <w:r w:rsidRPr="0035595B">
              <w:rPr>
                <w:rFonts w:ascii="Times New Roman" w:hAnsi="Times New Roman" w:cs="Times New Roman"/>
                <w:sz w:val="28"/>
                <w:szCs w:val="28"/>
                <w:lang w:val="kk-KZ"/>
              </w:rPr>
              <w:t xml:space="preserve"> </w:t>
            </w:r>
          </w:p>
        </w:tc>
        <w:tc>
          <w:tcPr>
            <w:tcW w:w="1949" w:type="dxa"/>
            <w:tcBorders>
              <w:top w:val="single" w:sz="4" w:space="0" w:color="auto"/>
              <w:left w:val="single" w:sz="4" w:space="0" w:color="auto"/>
              <w:bottom w:val="single" w:sz="4" w:space="0" w:color="auto"/>
              <w:right w:val="single" w:sz="4" w:space="0" w:color="auto"/>
            </w:tcBorders>
          </w:tcPr>
          <w:p w14:paraId="17D23327" w14:textId="77777777" w:rsidR="00FF4020" w:rsidRDefault="00FF4020" w:rsidP="00F60072">
            <w:pPr>
              <w:spacing w:line="240" w:lineRule="auto"/>
              <w:rPr>
                <w:rFonts w:ascii="Times New Roman" w:hAnsi="Times New Roman" w:cs="Times New Roman"/>
                <w:sz w:val="28"/>
                <w:szCs w:val="28"/>
                <w:lang w:val="kk-KZ"/>
              </w:rPr>
            </w:pPr>
          </w:p>
          <w:p w14:paraId="76010C92"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Тәрбиешілер</w:t>
            </w:r>
          </w:p>
        </w:tc>
        <w:tc>
          <w:tcPr>
            <w:tcW w:w="1753" w:type="dxa"/>
            <w:tcBorders>
              <w:top w:val="single" w:sz="4" w:space="0" w:color="auto"/>
              <w:left w:val="single" w:sz="4" w:space="0" w:color="auto"/>
              <w:bottom w:val="single" w:sz="4" w:space="0" w:color="auto"/>
              <w:right w:val="single" w:sz="4" w:space="0" w:color="auto"/>
            </w:tcBorders>
          </w:tcPr>
          <w:p w14:paraId="214C4017"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Желтоқсан</w:t>
            </w:r>
          </w:p>
          <w:p w14:paraId="0543805C" w14:textId="77777777" w:rsidR="00FF4020" w:rsidRDefault="00FF4020" w:rsidP="00F60072">
            <w:pPr>
              <w:spacing w:line="240" w:lineRule="auto"/>
              <w:rPr>
                <w:rFonts w:ascii="Times New Roman" w:hAnsi="Times New Roman" w:cs="Times New Roman"/>
                <w:sz w:val="28"/>
                <w:szCs w:val="28"/>
                <w:lang w:val="kk-KZ"/>
              </w:rPr>
            </w:pPr>
          </w:p>
          <w:p w14:paraId="09A00046" w14:textId="77777777" w:rsidR="00FF4020" w:rsidRDefault="00FF4020" w:rsidP="00F6007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r>
    </w:tbl>
    <w:p w14:paraId="1222888B" w14:textId="3CACD9E8" w:rsidR="00FF4020" w:rsidRDefault="00FF4020" w:rsidP="00FF4020">
      <w:pPr>
        <w:ind w:left="-142" w:firstLine="142"/>
        <w:rPr>
          <w:sz w:val="28"/>
          <w:szCs w:val="28"/>
          <w:lang w:val="kk-KZ"/>
        </w:rPr>
      </w:pPr>
    </w:p>
    <w:p w14:paraId="4E307A03" w14:textId="42027B9E" w:rsidR="00747B75" w:rsidRDefault="00747B75" w:rsidP="00747B75">
      <w:pPr>
        <w:ind w:left="-142" w:firstLine="142"/>
        <w:jc w:val="center"/>
        <w:rPr>
          <w:rFonts w:ascii="Times New Roman" w:hAnsi="Times New Roman" w:cs="Times New Roman"/>
          <w:b/>
          <w:bCs/>
          <w:sz w:val="28"/>
          <w:szCs w:val="28"/>
          <w:lang w:val="kk-KZ"/>
        </w:rPr>
      </w:pPr>
      <w:r w:rsidRPr="00747B75">
        <w:rPr>
          <w:rFonts w:ascii="Times New Roman" w:hAnsi="Times New Roman" w:cs="Times New Roman"/>
          <w:b/>
          <w:bCs/>
          <w:sz w:val="28"/>
          <w:szCs w:val="28"/>
          <w:lang w:val="kk-KZ"/>
        </w:rPr>
        <w:t>5.Психологиялық білімді жетілдіру</w:t>
      </w:r>
    </w:p>
    <w:tbl>
      <w:tblPr>
        <w:tblStyle w:val="a3"/>
        <w:tblW w:w="0" w:type="auto"/>
        <w:tblInd w:w="-142" w:type="dxa"/>
        <w:tblLook w:val="04A0" w:firstRow="1" w:lastRow="0" w:firstColumn="1" w:lastColumn="0" w:noHBand="0" w:noVBand="1"/>
      </w:tblPr>
      <w:tblGrid>
        <w:gridCol w:w="563"/>
        <w:gridCol w:w="2409"/>
        <w:gridCol w:w="3686"/>
        <w:gridCol w:w="2686"/>
      </w:tblGrid>
      <w:tr w:rsidR="00747B75" w14:paraId="356CC46F" w14:textId="77777777" w:rsidTr="00404C1B">
        <w:tc>
          <w:tcPr>
            <w:tcW w:w="563" w:type="dxa"/>
          </w:tcPr>
          <w:p w14:paraId="16E5DBC9" w14:textId="6E795B8C" w:rsidR="00747B75" w:rsidRPr="00747B75" w:rsidRDefault="00747B75" w:rsidP="00747B75">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2409" w:type="dxa"/>
          </w:tcPr>
          <w:p w14:paraId="0B2D7D39" w14:textId="148F3518" w:rsidR="00747B75" w:rsidRPr="00747B75" w:rsidRDefault="00747B75" w:rsidP="00747B75">
            <w:pPr>
              <w:rPr>
                <w:rFonts w:ascii="Times New Roman" w:hAnsi="Times New Roman" w:cs="Times New Roman"/>
                <w:sz w:val="28"/>
                <w:szCs w:val="28"/>
                <w:lang w:val="kk-KZ"/>
              </w:rPr>
            </w:pPr>
            <w:r w:rsidRPr="00747B75">
              <w:rPr>
                <w:rFonts w:ascii="Times New Roman" w:hAnsi="Times New Roman" w:cs="Times New Roman"/>
                <w:sz w:val="28"/>
                <w:szCs w:val="28"/>
                <w:lang w:val="kk-KZ"/>
              </w:rPr>
              <w:t>Жұмыс мақсаты</w:t>
            </w:r>
          </w:p>
        </w:tc>
        <w:tc>
          <w:tcPr>
            <w:tcW w:w="3686" w:type="dxa"/>
          </w:tcPr>
          <w:p w14:paraId="6B29B275" w14:textId="6B02E9A9" w:rsidR="00747B75" w:rsidRPr="00747B75" w:rsidRDefault="00747B75" w:rsidP="00747B75">
            <w:pPr>
              <w:rPr>
                <w:rFonts w:ascii="Times New Roman" w:hAnsi="Times New Roman" w:cs="Times New Roman"/>
                <w:sz w:val="28"/>
                <w:szCs w:val="28"/>
                <w:lang w:val="kk-KZ"/>
              </w:rPr>
            </w:pPr>
            <w:r w:rsidRPr="00747B75">
              <w:rPr>
                <w:rFonts w:ascii="Times New Roman" w:hAnsi="Times New Roman" w:cs="Times New Roman"/>
                <w:sz w:val="28"/>
                <w:szCs w:val="28"/>
                <w:lang w:val="kk-KZ"/>
              </w:rPr>
              <w:t>Қызмет түрі</w:t>
            </w:r>
          </w:p>
        </w:tc>
        <w:tc>
          <w:tcPr>
            <w:tcW w:w="2686" w:type="dxa"/>
          </w:tcPr>
          <w:p w14:paraId="39B02449" w14:textId="3FCA5079" w:rsidR="00747B75" w:rsidRPr="00747B75" w:rsidRDefault="00747B75" w:rsidP="00747B75">
            <w:pPr>
              <w:rPr>
                <w:rFonts w:ascii="Times New Roman" w:hAnsi="Times New Roman" w:cs="Times New Roman"/>
                <w:sz w:val="28"/>
                <w:szCs w:val="28"/>
                <w:lang w:val="kk-KZ"/>
              </w:rPr>
            </w:pPr>
            <w:r w:rsidRPr="00747B75">
              <w:rPr>
                <w:rFonts w:ascii="Times New Roman" w:hAnsi="Times New Roman" w:cs="Times New Roman"/>
                <w:sz w:val="28"/>
                <w:szCs w:val="28"/>
                <w:lang w:val="kk-KZ"/>
              </w:rPr>
              <w:t xml:space="preserve">               Уақыты</w:t>
            </w:r>
            <w:r>
              <w:rPr>
                <w:rFonts w:ascii="Times New Roman" w:hAnsi="Times New Roman" w:cs="Times New Roman"/>
                <w:sz w:val="28"/>
                <w:szCs w:val="28"/>
                <w:lang w:val="kk-KZ"/>
              </w:rPr>
              <w:t xml:space="preserve">  </w:t>
            </w:r>
          </w:p>
        </w:tc>
      </w:tr>
      <w:tr w:rsidR="00747B75" w14:paraId="7A92D81A" w14:textId="77777777" w:rsidTr="00404C1B">
        <w:tc>
          <w:tcPr>
            <w:tcW w:w="563" w:type="dxa"/>
          </w:tcPr>
          <w:p w14:paraId="4578B5FC" w14:textId="40B9FEAC" w:rsidR="00747B75" w:rsidRDefault="00747B75" w:rsidP="00747B75">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409" w:type="dxa"/>
          </w:tcPr>
          <w:p w14:paraId="75D2B8FB" w14:textId="274E4471" w:rsidR="00747B75" w:rsidRPr="00747B75" w:rsidRDefault="00404C1B" w:rsidP="00747B75">
            <w:pPr>
              <w:spacing w:line="240" w:lineRule="auto"/>
              <w:jc w:val="both"/>
              <w:rPr>
                <w:rFonts w:ascii="Times New Roman" w:hAnsi="Times New Roman"/>
                <w:sz w:val="28"/>
                <w:lang w:val="kk-KZ"/>
              </w:rPr>
            </w:pPr>
            <w:r>
              <w:rPr>
                <w:rFonts w:ascii="Times New Roman" w:hAnsi="Times New Roman"/>
                <w:sz w:val="28"/>
                <w:lang w:val="kk-KZ"/>
              </w:rPr>
              <w:t>П</w:t>
            </w:r>
            <w:r w:rsidR="00747B75" w:rsidRPr="00747B75">
              <w:rPr>
                <w:rFonts w:ascii="Times New Roman" w:hAnsi="Times New Roman"/>
                <w:sz w:val="28"/>
                <w:lang w:val="kk-KZ"/>
              </w:rPr>
              <w:t xml:space="preserve">сихологиялық </w:t>
            </w:r>
            <w:r w:rsidR="001C135E">
              <w:rPr>
                <w:rFonts w:ascii="Times New Roman" w:hAnsi="Times New Roman"/>
                <w:sz w:val="28"/>
                <w:lang w:val="kk-KZ"/>
              </w:rPr>
              <w:t xml:space="preserve">біліктілікті </w:t>
            </w:r>
            <w:r w:rsidR="00747B75" w:rsidRPr="00747B75">
              <w:rPr>
                <w:rFonts w:ascii="Times New Roman" w:hAnsi="Times New Roman"/>
                <w:sz w:val="28"/>
                <w:lang w:val="kk-KZ"/>
              </w:rPr>
              <w:t>көтеру</w:t>
            </w:r>
          </w:p>
          <w:p w14:paraId="300F65E1" w14:textId="77777777" w:rsidR="00747B75" w:rsidRPr="00747B75" w:rsidRDefault="00747B75" w:rsidP="00747B75">
            <w:pPr>
              <w:spacing w:line="240" w:lineRule="auto"/>
              <w:jc w:val="both"/>
              <w:rPr>
                <w:rFonts w:ascii="Times New Roman" w:hAnsi="Times New Roman"/>
                <w:b/>
                <w:bCs/>
                <w:sz w:val="28"/>
                <w:lang w:val="kk-KZ"/>
              </w:rPr>
            </w:pPr>
          </w:p>
          <w:p w14:paraId="42EA6308" w14:textId="77777777" w:rsidR="00747B75" w:rsidRPr="00747B75" w:rsidRDefault="00747B75" w:rsidP="00747B75">
            <w:pPr>
              <w:rPr>
                <w:rFonts w:ascii="Times New Roman" w:hAnsi="Times New Roman" w:cs="Times New Roman"/>
                <w:sz w:val="28"/>
                <w:szCs w:val="28"/>
                <w:lang w:val="kk-KZ"/>
              </w:rPr>
            </w:pPr>
          </w:p>
        </w:tc>
        <w:tc>
          <w:tcPr>
            <w:tcW w:w="3686" w:type="dxa"/>
          </w:tcPr>
          <w:p w14:paraId="34E6059F" w14:textId="6A9836F3" w:rsidR="00747B75" w:rsidRPr="00747B75" w:rsidRDefault="00404C1B" w:rsidP="00747B75">
            <w:pPr>
              <w:rPr>
                <w:rFonts w:ascii="Times New Roman" w:hAnsi="Times New Roman" w:cs="Times New Roman"/>
                <w:sz w:val="28"/>
                <w:szCs w:val="28"/>
                <w:lang w:val="kk-KZ"/>
              </w:rPr>
            </w:pPr>
            <w:r>
              <w:rPr>
                <w:rFonts w:ascii="Times New Roman" w:hAnsi="Times New Roman" w:cs="Times New Roman"/>
                <w:sz w:val="28"/>
                <w:szCs w:val="28"/>
                <w:lang w:val="kk-KZ"/>
              </w:rPr>
              <w:t xml:space="preserve">Семинар, </w:t>
            </w:r>
            <w:r w:rsidR="001C135E">
              <w:rPr>
                <w:rFonts w:ascii="Times New Roman" w:hAnsi="Times New Roman" w:cs="Times New Roman"/>
                <w:sz w:val="28"/>
                <w:szCs w:val="28"/>
                <w:lang w:val="kk-KZ"/>
              </w:rPr>
              <w:t>курстар, байқаулар</w:t>
            </w:r>
          </w:p>
        </w:tc>
        <w:tc>
          <w:tcPr>
            <w:tcW w:w="2686" w:type="dxa"/>
          </w:tcPr>
          <w:p w14:paraId="777264D3" w14:textId="592EC3BC" w:rsidR="00747B75" w:rsidRPr="00747B75" w:rsidRDefault="00404C1B" w:rsidP="00747B75">
            <w:pPr>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r>
    </w:tbl>
    <w:p w14:paraId="744D34BC" w14:textId="77777777" w:rsidR="00747B75" w:rsidRPr="00747B75" w:rsidRDefault="00747B75" w:rsidP="00747B75">
      <w:pPr>
        <w:ind w:left="-142" w:firstLine="142"/>
        <w:rPr>
          <w:rFonts w:ascii="Times New Roman" w:hAnsi="Times New Roman" w:cs="Times New Roman"/>
          <w:b/>
          <w:bCs/>
          <w:sz w:val="28"/>
          <w:szCs w:val="28"/>
          <w:lang w:val="kk-KZ"/>
        </w:rPr>
      </w:pPr>
    </w:p>
    <w:p w14:paraId="51DCF537" w14:textId="77777777" w:rsidR="00FF4020" w:rsidRDefault="00FF4020" w:rsidP="00FF4020">
      <w:pPr>
        <w:ind w:left="-142" w:firstLine="142"/>
        <w:rPr>
          <w:sz w:val="28"/>
          <w:szCs w:val="28"/>
          <w:lang w:val="kk-KZ"/>
        </w:rPr>
      </w:pPr>
    </w:p>
    <w:p w14:paraId="24B82C14" w14:textId="77777777" w:rsidR="00FF4020" w:rsidRDefault="00FF4020" w:rsidP="00FF4020">
      <w:pPr>
        <w:ind w:left="-142" w:firstLine="142"/>
        <w:rPr>
          <w:sz w:val="28"/>
          <w:szCs w:val="28"/>
          <w:lang w:val="kk-KZ"/>
        </w:rPr>
      </w:pPr>
    </w:p>
    <w:p w14:paraId="487FC0B9" w14:textId="77777777" w:rsidR="00FF4020" w:rsidRDefault="00FF4020" w:rsidP="00FF4020">
      <w:pPr>
        <w:ind w:left="-142" w:firstLine="142"/>
        <w:rPr>
          <w:sz w:val="28"/>
          <w:szCs w:val="28"/>
          <w:lang w:val="kk-KZ"/>
        </w:rPr>
      </w:pPr>
    </w:p>
    <w:p w14:paraId="681161A8" w14:textId="77777777" w:rsidR="00FF4020" w:rsidRDefault="00FF4020" w:rsidP="00FF4020">
      <w:pPr>
        <w:ind w:left="-142" w:firstLine="142"/>
        <w:rPr>
          <w:sz w:val="28"/>
          <w:szCs w:val="28"/>
          <w:lang w:val="kk-KZ"/>
        </w:rPr>
      </w:pPr>
    </w:p>
    <w:p w14:paraId="7DDC4BCF" w14:textId="77777777" w:rsidR="00FF4020" w:rsidRDefault="00FF4020" w:rsidP="00FF4020">
      <w:pPr>
        <w:ind w:left="-142" w:firstLine="142"/>
        <w:rPr>
          <w:sz w:val="28"/>
          <w:szCs w:val="28"/>
          <w:lang w:val="kk-KZ"/>
        </w:rPr>
      </w:pPr>
    </w:p>
    <w:p w14:paraId="075545FB" w14:textId="77777777" w:rsidR="00FF4020" w:rsidRDefault="00FF4020" w:rsidP="00FF4020">
      <w:pPr>
        <w:ind w:left="-142" w:firstLine="142"/>
        <w:rPr>
          <w:sz w:val="28"/>
          <w:szCs w:val="28"/>
          <w:lang w:val="kk-KZ"/>
        </w:rPr>
      </w:pPr>
    </w:p>
    <w:p w14:paraId="6D6A525F" w14:textId="77777777" w:rsidR="00FF4020" w:rsidRDefault="00FF4020" w:rsidP="00FF4020">
      <w:pPr>
        <w:ind w:left="-142" w:firstLine="142"/>
        <w:rPr>
          <w:sz w:val="28"/>
          <w:szCs w:val="28"/>
          <w:lang w:val="kk-KZ"/>
        </w:rPr>
      </w:pPr>
    </w:p>
    <w:p w14:paraId="22E6FC73" w14:textId="77777777" w:rsidR="00FF4020" w:rsidRDefault="00FF4020" w:rsidP="00FF4020">
      <w:pPr>
        <w:ind w:left="-142" w:firstLine="142"/>
        <w:rPr>
          <w:sz w:val="28"/>
          <w:szCs w:val="28"/>
          <w:lang w:val="kk-KZ"/>
        </w:rPr>
      </w:pPr>
    </w:p>
    <w:p w14:paraId="21523B35" w14:textId="77777777" w:rsidR="00FF4020" w:rsidRPr="00FF4020" w:rsidRDefault="00FF4020" w:rsidP="006C0B77">
      <w:pPr>
        <w:spacing w:after="0"/>
        <w:ind w:firstLine="709"/>
        <w:jc w:val="both"/>
        <w:rPr>
          <w:lang w:val="kk-KZ"/>
        </w:rPr>
      </w:pPr>
    </w:p>
    <w:sectPr w:rsidR="00FF4020" w:rsidRPr="00FF402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701BB"/>
    <w:multiLevelType w:val="hybridMultilevel"/>
    <w:tmpl w:val="9B720514"/>
    <w:lvl w:ilvl="0" w:tplc="3C3C5A1E">
      <w:start w:val="202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F2317AA"/>
    <w:multiLevelType w:val="hybridMultilevel"/>
    <w:tmpl w:val="9BB4DB60"/>
    <w:lvl w:ilvl="0" w:tplc="B23C51AC">
      <w:start w:val="1"/>
      <w:numFmt w:val="decimal"/>
      <w:lvlText w:val="%1."/>
      <w:lvlJc w:val="left"/>
      <w:pPr>
        <w:tabs>
          <w:tab w:val="num" w:pos="765"/>
        </w:tabs>
        <w:ind w:left="765" w:hanging="4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5A780A17"/>
    <w:multiLevelType w:val="hybridMultilevel"/>
    <w:tmpl w:val="C7164A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020"/>
    <w:rsid w:val="00053DE8"/>
    <w:rsid w:val="00067D13"/>
    <w:rsid w:val="00106FAE"/>
    <w:rsid w:val="001C135E"/>
    <w:rsid w:val="00404C1B"/>
    <w:rsid w:val="006C0B77"/>
    <w:rsid w:val="006C6068"/>
    <w:rsid w:val="00747B75"/>
    <w:rsid w:val="008110BC"/>
    <w:rsid w:val="008242FF"/>
    <w:rsid w:val="00870751"/>
    <w:rsid w:val="00922C48"/>
    <w:rsid w:val="00B915B7"/>
    <w:rsid w:val="00CB51E3"/>
    <w:rsid w:val="00D07D93"/>
    <w:rsid w:val="00EA59DF"/>
    <w:rsid w:val="00EE4070"/>
    <w:rsid w:val="00F12C76"/>
    <w:rsid w:val="00FF4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5EF4E"/>
  <w15:chartTrackingRefBased/>
  <w15:docId w15:val="{A4F04B01-BA32-4239-8B1A-8239CFB8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02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40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4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603</Words>
  <Characters>3439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Зульфия Мукашева</dc:creator>
  <cp:keywords/>
  <dc:description/>
  <cp:lastModifiedBy>Arman</cp:lastModifiedBy>
  <cp:revision>3</cp:revision>
  <dcterms:created xsi:type="dcterms:W3CDTF">2024-12-02T10:30:00Z</dcterms:created>
  <dcterms:modified xsi:type="dcterms:W3CDTF">2024-12-02T10:33:00Z</dcterms:modified>
</cp:coreProperties>
</file>